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14B8" w14:textId="77777777" w:rsidR="002E2631" w:rsidRDefault="00C12A05">
      <w:pPr>
        <w:jc w:val="center"/>
        <w:rPr>
          <w:rFonts w:eastAsia="標楷體"/>
          <w:sz w:val="48"/>
        </w:rPr>
      </w:pPr>
      <w:r>
        <w:rPr>
          <w:rFonts w:eastAsia="標楷體"/>
          <w:sz w:val="48"/>
        </w:rPr>
        <w:t>國立中興大學工學院場地借用申請單</w:t>
      </w:r>
    </w:p>
    <w:p w14:paraId="01DFA4B3" w14:textId="77777777" w:rsidR="002E2631" w:rsidRDefault="00C12A05">
      <w:pPr>
        <w:jc w:val="center"/>
        <w:rPr>
          <w:rFonts w:eastAsia="標楷體"/>
        </w:rPr>
      </w:pPr>
      <w:r>
        <w:rPr>
          <w:rFonts w:eastAsia="標楷體"/>
        </w:rPr>
        <w:t>（請依國立中興大學工學院場地管理暨收費辦法處理）</w:t>
      </w:r>
    </w:p>
    <w:tbl>
      <w:tblPr>
        <w:tblW w:w="102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2"/>
        <w:gridCol w:w="2410"/>
        <w:gridCol w:w="2835"/>
        <w:gridCol w:w="2027"/>
      </w:tblGrid>
      <w:tr w:rsidR="002E2631" w14:paraId="60B08EDF" w14:textId="77777777" w:rsidTr="00A05721">
        <w:trPr>
          <w:trHeight w:val="868"/>
        </w:trPr>
        <w:tc>
          <w:tcPr>
            <w:tcW w:w="29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E0FEF" w14:textId="77777777" w:rsidR="002E2631" w:rsidRDefault="00C12A05">
            <w:pPr>
              <w:ind w:right="151"/>
            </w:pPr>
            <w:r>
              <w:rPr>
                <w:rFonts w:eastAsia="文鼎中隸"/>
                <w:sz w:val="36"/>
              </w:rPr>
              <w:t>借用人姓名</w:t>
            </w:r>
            <w:r>
              <w:rPr>
                <w:rFonts w:eastAsia="文鼎中隸"/>
                <w:sz w:val="36"/>
              </w:rPr>
              <w:t>/</w:t>
            </w:r>
            <w:r>
              <w:rPr>
                <w:rFonts w:eastAsia="文鼎中隸"/>
                <w:sz w:val="36"/>
              </w:rPr>
              <w:t>職務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64AC6" w14:textId="77777777" w:rsidR="002E2631" w:rsidRDefault="00C12A05">
            <w:pPr>
              <w:ind w:right="118" w:firstLine="120"/>
            </w:pPr>
            <w:r>
              <w:rPr>
                <w:rFonts w:eastAsia="文鼎中隸"/>
                <w:sz w:val="36"/>
              </w:rPr>
              <w:t xml:space="preserve"> </w:t>
            </w:r>
            <w:r>
              <w:rPr>
                <w:rFonts w:ascii="新細明體" w:hAnsi="新細明體"/>
                <w:sz w:val="36"/>
              </w:rPr>
              <w:t xml:space="preserve">      </w:t>
            </w:r>
            <w:r>
              <w:rPr>
                <w:rFonts w:eastAsia="文鼎中隸"/>
                <w:sz w:val="36"/>
              </w:rPr>
              <w:t xml:space="preserve">     /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F5D94" w14:textId="77777777" w:rsidR="002E2631" w:rsidRDefault="00C12A05">
            <w:pPr>
              <w:ind w:right="85"/>
              <w:rPr>
                <w:rFonts w:eastAsia="文鼎中隸"/>
                <w:spacing w:val="-30"/>
                <w:sz w:val="36"/>
              </w:rPr>
            </w:pPr>
            <w:r>
              <w:rPr>
                <w:rFonts w:eastAsia="文鼎中隸"/>
                <w:spacing w:val="-30"/>
                <w:sz w:val="36"/>
              </w:rPr>
              <w:t>借用人</w:t>
            </w:r>
          </w:p>
          <w:p w14:paraId="5C55D3D3" w14:textId="77777777" w:rsidR="002E2631" w:rsidRDefault="00C12A05">
            <w:pPr>
              <w:ind w:right="85"/>
              <w:rPr>
                <w:rFonts w:eastAsia="文鼎中隸"/>
                <w:spacing w:val="-30"/>
                <w:sz w:val="36"/>
              </w:rPr>
            </w:pPr>
            <w:r>
              <w:rPr>
                <w:rFonts w:eastAsia="文鼎中隸"/>
                <w:spacing w:val="-30"/>
                <w:sz w:val="36"/>
              </w:rPr>
              <w:t>服務單位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C366B" w14:textId="77777777" w:rsidR="002E2631" w:rsidRDefault="002E2631">
            <w:pPr>
              <w:ind w:right="172"/>
              <w:rPr>
                <w:rFonts w:eastAsia="文鼎中隸"/>
                <w:sz w:val="32"/>
                <w:szCs w:val="32"/>
              </w:rPr>
            </w:pPr>
          </w:p>
        </w:tc>
      </w:tr>
      <w:tr w:rsidR="002E2631" w14:paraId="3B7ED01F" w14:textId="77777777">
        <w:trPr>
          <w:trHeight w:val="1120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5DF58" w14:textId="77777777" w:rsidR="002E2631" w:rsidRDefault="00C12A05">
            <w:pPr>
              <w:ind w:right="151"/>
              <w:rPr>
                <w:rFonts w:eastAsia="文鼎中隸"/>
                <w:sz w:val="36"/>
              </w:rPr>
            </w:pPr>
            <w:r>
              <w:rPr>
                <w:rFonts w:eastAsia="文鼎中隸"/>
                <w:sz w:val="36"/>
              </w:rPr>
              <w:t>借用場地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6271C" w14:textId="77777777" w:rsidR="002E2631" w:rsidRDefault="00C12A05"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文鼎中楷" w:eastAsia="文鼎中楷" w:hAnsi="文鼎中楷"/>
              </w:rPr>
              <w:t>工學院會議室</w:t>
            </w:r>
          </w:p>
          <w:p w14:paraId="2B8725A1" w14:textId="77777777" w:rsidR="002E2631" w:rsidRDefault="00C12A05"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文鼎中楷" w:eastAsia="文鼎中楷" w:hAnsi="文鼎中楷"/>
              </w:rPr>
              <w:t>學術交誼廳</w:t>
            </w:r>
          </w:p>
          <w:p w14:paraId="4D63B581" w14:textId="77777777" w:rsidR="006866D3" w:rsidRDefault="00C12A05">
            <w:pPr>
              <w:ind w:right="172"/>
              <w:rPr>
                <w:rFonts w:ascii="新細明體" w:hAnsi="新細明體" w:cs="新細明體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 w:rsidR="006866D3">
              <w:rPr>
                <w:rFonts w:ascii="新細明體" w:hAnsi="新細明體" w:cs="新細明體" w:hint="eastAsia"/>
              </w:rPr>
              <w:t xml:space="preserve">國際會議廳/          </w:t>
            </w:r>
          </w:p>
          <w:p w14:paraId="7ABB5DC3" w14:textId="5216D317" w:rsidR="002E2631" w:rsidRDefault="006866D3">
            <w:pPr>
              <w:ind w:right="172"/>
            </w:pPr>
            <w:r>
              <w:rPr>
                <w:rFonts w:ascii="新細明體" w:hAnsi="新細明體" w:cs="新細明體" w:hint="eastAsia"/>
              </w:rPr>
              <w:t xml:space="preserve">   </w:t>
            </w:r>
            <w:r w:rsidR="00C12A05">
              <w:rPr>
                <w:rFonts w:ascii="文鼎中楷" w:eastAsia="文鼎中楷" w:hAnsi="文鼎中楷"/>
              </w:rPr>
              <w:t>階梯教室（</w:t>
            </w:r>
            <w:r w:rsidR="00C12A05">
              <w:rPr>
                <w:rFonts w:eastAsia="文鼎中楷"/>
              </w:rPr>
              <w:t>Ⅰ</w:t>
            </w:r>
            <w:r w:rsidR="00C12A05">
              <w:rPr>
                <w:rFonts w:ascii="文鼎中楷" w:eastAsia="文鼎中楷" w:hAnsi="文鼎中楷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 xml:space="preserve">   </w:t>
            </w:r>
          </w:p>
          <w:p w14:paraId="0108FE9A" w14:textId="77777777" w:rsidR="002E2631" w:rsidRDefault="00C12A05">
            <w:pPr>
              <w:ind w:right="172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文鼎中楷" w:eastAsia="文鼎中楷" w:hAnsi="文鼎中楷"/>
              </w:rPr>
              <w:t>階梯教室（</w:t>
            </w:r>
            <w:r>
              <w:rPr>
                <w:rFonts w:eastAsia="文鼎中楷"/>
              </w:rPr>
              <w:t>Ⅱ</w:t>
            </w:r>
            <w:r>
              <w:rPr>
                <w:rFonts w:ascii="文鼎中楷" w:eastAsia="文鼎中楷" w:hAnsi="文鼎中楷"/>
              </w:rPr>
              <w:t>）</w:t>
            </w:r>
          </w:p>
          <w:p w14:paraId="65EB0B20" w14:textId="77777777" w:rsidR="002E2631" w:rsidRDefault="00C12A05">
            <w:pPr>
              <w:ind w:right="172"/>
              <w:rPr>
                <w:rFonts w:ascii="文鼎中楷" w:eastAsiaTheme="minorEastAsia" w:hAnsi="文鼎中楷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文鼎中楷" w:eastAsia="文鼎中楷" w:hAnsi="文鼎中楷"/>
              </w:rPr>
              <w:t>階梯教室（</w:t>
            </w:r>
            <w:r>
              <w:rPr>
                <w:rFonts w:eastAsia="文鼎中楷"/>
              </w:rPr>
              <w:t>Ⅲ</w:t>
            </w:r>
            <w:r>
              <w:rPr>
                <w:rFonts w:ascii="文鼎中楷" w:eastAsia="文鼎中楷" w:hAnsi="文鼎中楷"/>
              </w:rPr>
              <w:t>）</w:t>
            </w:r>
          </w:p>
          <w:p w14:paraId="511BF7B1" w14:textId="5A0CDE2B" w:rsidR="00A05721" w:rsidRPr="00A05721" w:rsidRDefault="00A05721">
            <w:pPr>
              <w:ind w:right="172"/>
              <w:rPr>
                <w:rFonts w:asciiTheme="majorEastAsia" w:eastAsiaTheme="majorEastAsia" w:hAnsiTheme="majorEastAsia" w:hint="eastAsia"/>
              </w:rPr>
            </w:pPr>
            <w:r w:rsidRPr="00A05721">
              <w:rPr>
                <w:rFonts w:asciiTheme="majorEastAsia" w:eastAsiaTheme="majorEastAsia" w:hAnsiTheme="majorEastAsia" w:cs="Calibri" w:hint="eastAsia"/>
              </w:rPr>
              <w:t>點擊</w:t>
            </w:r>
            <w:r w:rsidRPr="00A05721">
              <w:rPr>
                <w:rFonts w:asciiTheme="majorEastAsia" w:eastAsiaTheme="majorEastAsia" w:hAnsiTheme="majorEastAsia" w:cs="Segoe UI Emoji"/>
              </w:rPr>
              <w:fldChar w:fldCharType="begin"/>
            </w:r>
            <w:r w:rsidRPr="00A05721">
              <w:rPr>
                <w:rFonts w:asciiTheme="majorEastAsia" w:eastAsiaTheme="majorEastAsia" w:hAnsiTheme="majorEastAsia" w:cs="Segoe UI Emoji"/>
              </w:rPr>
              <w:instrText>HYPERLINK "https://drive.google.com/drive/folders/1rjioAq-_wFyLuk1q0d3rk4Q64UpvaMyA?usp=sharing"</w:instrText>
            </w:r>
            <w:r w:rsidRPr="00A05721">
              <w:rPr>
                <w:rFonts w:asciiTheme="majorEastAsia" w:eastAsiaTheme="majorEastAsia" w:hAnsiTheme="majorEastAsia" w:cs="Segoe UI Emoji"/>
              </w:rPr>
            </w:r>
            <w:r w:rsidRPr="00A05721">
              <w:rPr>
                <w:rFonts w:asciiTheme="majorEastAsia" w:eastAsiaTheme="majorEastAsia" w:hAnsiTheme="majorEastAsia" w:cs="Segoe UI Emoji"/>
              </w:rPr>
              <w:fldChar w:fldCharType="separate"/>
            </w:r>
            <w:r w:rsidRPr="00A05721">
              <w:rPr>
                <w:rStyle w:val="a9"/>
                <w:rFonts w:ascii="Segoe UI Emoji" w:eastAsiaTheme="majorEastAsia" w:hAnsi="Segoe UI Emoji" w:cs="Segoe UI Emoji"/>
              </w:rPr>
              <w:t>📷</w:t>
            </w:r>
            <w:r w:rsidRPr="00A05721">
              <w:rPr>
                <w:rFonts w:asciiTheme="majorEastAsia" w:eastAsiaTheme="majorEastAsia" w:hAnsiTheme="majorEastAsia" w:cs="Segoe UI Emoji"/>
              </w:rPr>
              <w:fldChar w:fldCharType="end"/>
            </w:r>
            <w:r w:rsidRPr="00A05721">
              <w:rPr>
                <w:rFonts w:asciiTheme="majorEastAsia" w:eastAsiaTheme="majorEastAsia" w:hAnsiTheme="majorEastAsia" w:cs="Segoe UI Emoji" w:hint="eastAsia"/>
              </w:rPr>
              <w:t>看場地照片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A1F6A" w14:textId="77777777" w:rsidR="002E2631" w:rsidRDefault="00C12A05">
            <w:pPr>
              <w:ind w:right="85"/>
              <w:rPr>
                <w:rFonts w:eastAsia="文鼎中隸"/>
                <w:sz w:val="36"/>
              </w:rPr>
            </w:pPr>
            <w:r>
              <w:rPr>
                <w:rFonts w:eastAsia="文鼎中隸"/>
                <w:sz w:val="36"/>
              </w:rPr>
              <w:t>申請日期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3E9D7" w14:textId="77777777" w:rsidR="002E2631" w:rsidRDefault="002E2631">
            <w:pPr>
              <w:ind w:right="172" w:firstLine="120"/>
            </w:pPr>
          </w:p>
        </w:tc>
      </w:tr>
      <w:tr w:rsidR="002E2631" w14:paraId="5759B2FA" w14:textId="77777777">
        <w:trPr>
          <w:trHeight w:val="830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30836" w14:textId="77777777" w:rsidR="002E2631" w:rsidRDefault="00C12A05">
            <w:pPr>
              <w:ind w:right="151"/>
              <w:rPr>
                <w:rFonts w:eastAsia="文鼎中隸"/>
                <w:sz w:val="36"/>
              </w:rPr>
            </w:pPr>
            <w:r>
              <w:rPr>
                <w:rFonts w:eastAsia="文鼎中隸"/>
                <w:sz w:val="36"/>
              </w:rPr>
              <w:t>借用目的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EB605" w14:textId="77777777" w:rsidR="002E2631" w:rsidRDefault="002E2631">
            <w:pPr>
              <w:ind w:right="118"/>
              <w:rPr>
                <w:rFonts w:eastAsia="文鼎中隸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98C58" w14:textId="77777777" w:rsidR="002E2631" w:rsidRDefault="00C12A05">
            <w:pPr>
              <w:ind w:right="151"/>
              <w:rPr>
                <w:rFonts w:eastAsia="文鼎中隸"/>
                <w:sz w:val="36"/>
              </w:rPr>
            </w:pPr>
            <w:r>
              <w:rPr>
                <w:rFonts w:eastAsia="文鼎中隸"/>
                <w:sz w:val="36"/>
              </w:rPr>
              <w:t>使用人數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0473" w14:textId="77777777" w:rsidR="002E2631" w:rsidRDefault="00C12A05">
            <w:pPr>
              <w:ind w:right="115" w:firstLine="120"/>
              <w:jc w:val="right"/>
            </w:pPr>
            <w:r>
              <w:rPr>
                <w:rFonts w:ascii="新細明體" w:hAnsi="新細明體"/>
                <w:sz w:val="36"/>
              </w:rPr>
              <w:t xml:space="preserve">     </w:t>
            </w:r>
            <w:r>
              <w:rPr>
                <w:rFonts w:eastAsia="文鼎中隸"/>
                <w:sz w:val="36"/>
              </w:rPr>
              <w:t>人</w:t>
            </w:r>
          </w:p>
        </w:tc>
      </w:tr>
      <w:tr w:rsidR="002E2631" w14:paraId="17A8EE95" w14:textId="77777777">
        <w:trPr>
          <w:cantSplit/>
          <w:trHeight w:val="1063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3FCC2" w14:textId="77777777" w:rsidR="002E2631" w:rsidRDefault="00C12A05">
            <w:pPr>
              <w:ind w:right="151"/>
              <w:rPr>
                <w:rFonts w:eastAsia="文鼎中隸"/>
                <w:sz w:val="36"/>
              </w:rPr>
            </w:pPr>
            <w:r>
              <w:rPr>
                <w:rFonts w:eastAsia="文鼎中隸"/>
                <w:sz w:val="36"/>
              </w:rPr>
              <w:t>借用器材</w:t>
            </w:r>
          </w:p>
        </w:tc>
        <w:tc>
          <w:tcPr>
            <w:tcW w:w="7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47373" w14:textId="77777777" w:rsidR="002E2631" w:rsidRDefault="00C12A05">
            <w:pPr>
              <w:ind w:right="151" w:firstLine="120"/>
            </w:pPr>
            <w:r>
              <w:rPr>
                <w:rFonts w:ascii="新細明體" w:hAnsi="新細明體"/>
                <w:sz w:val="36"/>
              </w:rPr>
              <w:t>□</w:t>
            </w:r>
            <w:r>
              <w:rPr>
                <w:rFonts w:eastAsia="文鼎中隸"/>
                <w:sz w:val="36"/>
              </w:rPr>
              <w:t>單槍投影機</w:t>
            </w:r>
            <w:r>
              <w:rPr>
                <w:rFonts w:ascii="新細明體" w:hAnsi="新細明體"/>
                <w:sz w:val="36"/>
              </w:rPr>
              <w:t>□</w:t>
            </w:r>
            <w:r>
              <w:rPr>
                <w:rFonts w:eastAsia="文鼎中隸"/>
                <w:sz w:val="36"/>
              </w:rPr>
              <w:t>LCD</w:t>
            </w:r>
            <w:r>
              <w:rPr>
                <w:rFonts w:eastAsia="文鼎中隸"/>
                <w:sz w:val="36"/>
              </w:rPr>
              <w:t>顯示器</w:t>
            </w:r>
            <w:r>
              <w:rPr>
                <w:rFonts w:ascii="新細明體" w:hAnsi="新細明體"/>
                <w:sz w:val="36"/>
              </w:rPr>
              <w:t>□</w:t>
            </w:r>
            <w:r>
              <w:rPr>
                <w:rFonts w:eastAsia="文鼎中隸"/>
                <w:sz w:val="36"/>
              </w:rPr>
              <w:t>無線麥克風</w:t>
            </w:r>
          </w:p>
          <w:p w14:paraId="5E7DB581" w14:textId="77777777" w:rsidR="002E2631" w:rsidRDefault="00C12A05">
            <w:pPr>
              <w:ind w:right="151" w:firstLine="120"/>
            </w:pPr>
            <w:r>
              <w:rPr>
                <w:rFonts w:ascii="新細明體" w:hAnsi="新細明體"/>
                <w:sz w:val="36"/>
              </w:rPr>
              <w:t>□</w:t>
            </w:r>
            <w:r>
              <w:rPr>
                <w:rFonts w:eastAsia="文鼎中隸"/>
                <w:sz w:val="36"/>
              </w:rPr>
              <w:t>其他</w:t>
            </w:r>
            <w:r>
              <w:rPr>
                <w:sz w:val="36"/>
                <w:u w:val="single"/>
              </w:rPr>
              <w:t xml:space="preserve">                           </w:t>
            </w:r>
            <w:r>
              <w:rPr>
                <w:color w:val="FFFFFF"/>
                <w:sz w:val="36"/>
                <w:u w:val="single"/>
              </w:rPr>
              <w:t>。</w:t>
            </w:r>
            <w:r>
              <w:t xml:space="preserve">               </w:t>
            </w:r>
          </w:p>
        </w:tc>
      </w:tr>
      <w:tr w:rsidR="002E2631" w14:paraId="0DABEDAA" w14:textId="77777777" w:rsidTr="00A05721">
        <w:trPr>
          <w:trHeight w:val="906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58001" w14:textId="77777777" w:rsidR="002E2631" w:rsidRDefault="00C12A05">
            <w:pPr>
              <w:ind w:right="151"/>
              <w:rPr>
                <w:rFonts w:eastAsia="文鼎中隸"/>
                <w:sz w:val="36"/>
              </w:rPr>
            </w:pPr>
            <w:r>
              <w:rPr>
                <w:rFonts w:eastAsia="文鼎中隸"/>
                <w:sz w:val="36"/>
              </w:rPr>
              <w:t>使用時間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C70D9" w14:textId="77777777" w:rsidR="002E2631" w:rsidRDefault="00C12A05">
            <w:pPr>
              <w:ind w:right="118"/>
            </w:pPr>
            <w:r>
              <w:rPr>
                <w:rFonts w:eastAsia="文鼎中隸"/>
                <w:sz w:val="28"/>
              </w:rPr>
              <w:t>自</w:t>
            </w:r>
            <w:r>
              <w:rPr>
                <w:rFonts w:ascii="新細明體" w:hAnsi="新細明體"/>
                <w:sz w:val="28"/>
              </w:rPr>
              <w:t xml:space="preserve"> </w:t>
            </w:r>
            <w:r>
              <w:rPr>
                <w:rFonts w:eastAsia="文鼎中隸"/>
                <w:sz w:val="28"/>
              </w:rPr>
              <w:t>年</w:t>
            </w:r>
            <w:r>
              <w:rPr>
                <w:rFonts w:ascii="新細明體" w:hAnsi="新細明體"/>
                <w:sz w:val="28"/>
              </w:rPr>
              <w:t xml:space="preserve"> </w:t>
            </w:r>
            <w:r>
              <w:rPr>
                <w:rFonts w:eastAsia="文鼎中隸"/>
                <w:sz w:val="28"/>
              </w:rPr>
              <w:t>月</w:t>
            </w:r>
            <w:r>
              <w:rPr>
                <w:rFonts w:eastAsia="文鼎中隸"/>
                <w:sz w:val="28"/>
              </w:rPr>
              <w:t xml:space="preserve"> </w:t>
            </w:r>
            <w:r>
              <w:rPr>
                <w:rFonts w:eastAsia="文鼎中隸"/>
                <w:sz w:val="28"/>
              </w:rPr>
              <w:t>日</w:t>
            </w:r>
          </w:p>
          <w:p w14:paraId="17A1D714" w14:textId="77777777" w:rsidR="002E2631" w:rsidRDefault="00C12A05">
            <w:pPr>
              <w:ind w:right="118"/>
            </w:pPr>
            <w:r>
              <w:rPr>
                <w:rFonts w:ascii="新細明體" w:hAnsi="新細明體"/>
                <w:sz w:val="28"/>
              </w:rPr>
              <w:t xml:space="preserve">     </w:t>
            </w:r>
            <w:r>
              <w:rPr>
                <w:rFonts w:eastAsia="文鼎中隸"/>
                <w:sz w:val="28"/>
              </w:rPr>
              <w:t>午</w:t>
            </w:r>
            <w:r>
              <w:rPr>
                <w:rFonts w:eastAsia="文鼎中隸"/>
                <w:sz w:val="28"/>
              </w:rPr>
              <w:t xml:space="preserve"> </w:t>
            </w:r>
            <w:r>
              <w:rPr>
                <w:rFonts w:eastAsia="文鼎中隸"/>
                <w:sz w:val="28"/>
              </w:rPr>
              <w:t>時</w:t>
            </w:r>
            <w:r>
              <w:rPr>
                <w:rFonts w:eastAsia="文鼎中隸"/>
                <w:sz w:val="28"/>
              </w:rPr>
              <w:t xml:space="preserve"> </w:t>
            </w:r>
            <w:r>
              <w:rPr>
                <w:rFonts w:eastAsia="文鼎中隸"/>
                <w:sz w:val="28"/>
              </w:rPr>
              <w:t>分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4CE1E" w14:textId="77777777" w:rsidR="002E2631" w:rsidRDefault="00C12A05">
            <w:pPr>
              <w:ind w:right="85"/>
              <w:rPr>
                <w:rFonts w:eastAsia="文鼎中隸"/>
                <w:sz w:val="28"/>
              </w:rPr>
            </w:pPr>
            <w:r>
              <w:rPr>
                <w:rFonts w:eastAsia="文鼎中隸"/>
                <w:sz w:val="28"/>
              </w:rPr>
              <w:t>至</w:t>
            </w:r>
            <w:r>
              <w:rPr>
                <w:rFonts w:eastAsia="文鼎中隸"/>
                <w:sz w:val="28"/>
              </w:rPr>
              <w:t xml:space="preserve"> </w:t>
            </w:r>
            <w:r>
              <w:rPr>
                <w:rFonts w:eastAsia="文鼎中隸"/>
                <w:sz w:val="28"/>
              </w:rPr>
              <w:t>年</w:t>
            </w:r>
            <w:r>
              <w:rPr>
                <w:rFonts w:eastAsia="文鼎中隸"/>
                <w:sz w:val="28"/>
              </w:rPr>
              <w:t xml:space="preserve"> </w:t>
            </w:r>
            <w:r>
              <w:rPr>
                <w:rFonts w:eastAsia="文鼎中隸"/>
                <w:sz w:val="28"/>
              </w:rPr>
              <w:t>月</w:t>
            </w:r>
            <w:r>
              <w:rPr>
                <w:rFonts w:eastAsia="文鼎中隸"/>
                <w:sz w:val="28"/>
              </w:rPr>
              <w:t xml:space="preserve"> </w:t>
            </w:r>
            <w:r>
              <w:rPr>
                <w:rFonts w:eastAsia="文鼎中隸"/>
                <w:sz w:val="28"/>
              </w:rPr>
              <w:t>日</w:t>
            </w:r>
          </w:p>
          <w:p w14:paraId="3724230D" w14:textId="77777777" w:rsidR="002E2631" w:rsidRDefault="00C12A05">
            <w:pPr>
              <w:ind w:right="85"/>
            </w:pPr>
            <w:r>
              <w:rPr>
                <w:sz w:val="28"/>
              </w:rPr>
              <w:t xml:space="preserve">     </w:t>
            </w:r>
            <w:r>
              <w:rPr>
                <w:rFonts w:eastAsia="文鼎中隸"/>
                <w:sz w:val="28"/>
              </w:rPr>
              <w:t>午</w:t>
            </w:r>
            <w:r>
              <w:rPr>
                <w:rFonts w:eastAsia="文鼎中隸"/>
                <w:sz w:val="28"/>
              </w:rPr>
              <w:t xml:space="preserve"> </w:t>
            </w:r>
            <w:r>
              <w:rPr>
                <w:rFonts w:eastAsia="文鼎中隸"/>
                <w:sz w:val="28"/>
              </w:rPr>
              <w:t>時</w:t>
            </w:r>
            <w:r>
              <w:rPr>
                <w:rFonts w:eastAsia="文鼎中隸"/>
                <w:sz w:val="28"/>
              </w:rPr>
              <w:t xml:space="preserve"> </w:t>
            </w:r>
            <w:r>
              <w:rPr>
                <w:rFonts w:eastAsia="文鼎中隸"/>
                <w:sz w:val="28"/>
              </w:rPr>
              <w:t>分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16E83" w14:textId="77777777" w:rsidR="002E2631" w:rsidRDefault="00C12A05">
            <w:pPr>
              <w:ind w:right="172" w:firstLine="120"/>
              <w:rPr>
                <w:rFonts w:eastAsia="文鼎中隸"/>
                <w:sz w:val="28"/>
              </w:rPr>
            </w:pPr>
            <w:r>
              <w:rPr>
                <w:rFonts w:eastAsia="文鼎中隸"/>
                <w:sz w:val="28"/>
              </w:rPr>
              <w:t>借用共計</w:t>
            </w:r>
          </w:p>
          <w:p w14:paraId="34D94153" w14:textId="77777777" w:rsidR="002E2631" w:rsidRDefault="00C12A05">
            <w:pPr>
              <w:ind w:right="172" w:firstLine="120"/>
              <w:jc w:val="right"/>
              <w:rPr>
                <w:rFonts w:eastAsia="文鼎中隸"/>
                <w:sz w:val="28"/>
              </w:rPr>
            </w:pPr>
            <w:r>
              <w:rPr>
                <w:rFonts w:eastAsia="文鼎中隸"/>
                <w:sz w:val="28"/>
              </w:rPr>
              <w:t>天</w:t>
            </w:r>
          </w:p>
        </w:tc>
      </w:tr>
      <w:tr w:rsidR="002E2631" w14:paraId="1A55BE0E" w14:textId="77777777">
        <w:trPr>
          <w:trHeight w:val="1120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952D3" w14:textId="77777777" w:rsidR="002E2631" w:rsidRDefault="00C12A05">
            <w:pPr>
              <w:ind w:right="151"/>
              <w:rPr>
                <w:rFonts w:eastAsia="文鼎中隸"/>
                <w:sz w:val="36"/>
              </w:rPr>
            </w:pPr>
            <w:r>
              <w:rPr>
                <w:rFonts w:eastAsia="文鼎中隸"/>
                <w:sz w:val="36"/>
              </w:rPr>
              <w:t>會場管理人</w:t>
            </w:r>
          </w:p>
          <w:p w14:paraId="217B27BF" w14:textId="77777777" w:rsidR="002E2631" w:rsidRDefault="00C12A05">
            <w:pPr>
              <w:ind w:right="151"/>
              <w:rPr>
                <w:rFonts w:eastAsia="文鼎中隸"/>
                <w:sz w:val="36"/>
              </w:rPr>
            </w:pPr>
            <w:r>
              <w:rPr>
                <w:rFonts w:eastAsia="文鼎中隸"/>
                <w:sz w:val="36"/>
              </w:rPr>
              <w:t>姓名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07B9E" w14:textId="77777777" w:rsidR="002E2631" w:rsidRDefault="002E2631">
            <w:pPr>
              <w:ind w:right="115" w:firstLine="120"/>
              <w:jc w:val="right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31CD6" w14:textId="77777777" w:rsidR="002E2631" w:rsidRDefault="00C12A05">
            <w:pPr>
              <w:ind w:right="151"/>
              <w:rPr>
                <w:rFonts w:eastAsia="文鼎中隸"/>
                <w:sz w:val="36"/>
              </w:rPr>
            </w:pPr>
            <w:r>
              <w:rPr>
                <w:rFonts w:eastAsia="文鼎中隸"/>
                <w:sz w:val="36"/>
              </w:rPr>
              <w:t>會場管理人</w:t>
            </w:r>
          </w:p>
          <w:p w14:paraId="65F61FAC" w14:textId="77777777" w:rsidR="002E2631" w:rsidRDefault="00C12A05">
            <w:pPr>
              <w:ind w:right="151"/>
            </w:pPr>
            <w:r>
              <w:rPr>
                <w:rFonts w:eastAsia="文鼎中隸"/>
                <w:sz w:val="36"/>
              </w:rPr>
              <w:t>服務單位及職務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9F2D6" w14:textId="77777777" w:rsidR="002E2631" w:rsidRDefault="002E2631">
            <w:pPr>
              <w:ind w:right="172" w:firstLine="120"/>
              <w:jc w:val="right"/>
            </w:pPr>
          </w:p>
        </w:tc>
      </w:tr>
      <w:tr w:rsidR="002E2631" w14:paraId="7DACB30A" w14:textId="77777777">
        <w:trPr>
          <w:trHeight w:val="1120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8EF68" w14:textId="77777777" w:rsidR="002E2631" w:rsidRDefault="00C12A05">
            <w:pPr>
              <w:ind w:right="85"/>
            </w:pPr>
            <w:r>
              <w:rPr>
                <w:rFonts w:eastAsia="文鼎中隸"/>
                <w:sz w:val="36"/>
              </w:rPr>
              <w:t>會場管理人</w:t>
            </w:r>
          </w:p>
          <w:p w14:paraId="62B55E31" w14:textId="77777777" w:rsidR="002E2631" w:rsidRDefault="00C12A05">
            <w:pPr>
              <w:ind w:right="85"/>
              <w:rPr>
                <w:rFonts w:eastAsia="文鼎中隸"/>
                <w:sz w:val="36"/>
              </w:rPr>
            </w:pPr>
            <w:r>
              <w:rPr>
                <w:rFonts w:eastAsia="文鼎中隸"/>
                <w:sz w:val="36"/>
              </w:rPr>
              <w:t>聯絡方式</w:t>
            </w:r>
          </w:p>
          <w:p w14:paraId="62EB6FD7" w14:textId="77777777" w:rsidR="002E2631" w:rsidRDefault="00C12A05">
            <w:pPr>
              <w:ind w:right="172" w:firstLine="120"/>
            </w:pPr>
            <w:r>
              <w:rPr>
                <w:rFonts w:ascii="新細明體" w:hAnsi="新細明體"/>
                <w:sz w:val="28"/>
                <w:szCs w:val="28"/>
              </w:rPr>
              <w:t>(手機電話&amp;e-mail)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E7679" w14:textId="77777777" w:rsidR="002E2631" w:rsidRDefault="00C12A05">
            <w:pPr>
              <w:ind w:right="172" w:firstLine="38"/>
              <w:rPr>
                <w:rFonts w:eastAsia="文鼎中隸"/>
              </w:rPr>
            </w:pPr>
            <w:r>
              <w:rPr>
                <w:rFonts w:eastAsia="文鼎中隸"/>
              </w:rPr>
              <w:t>(  )</w:t>
            </w:r>
            <w:r>
              <w:rPr>
                <w:rFonts w:eastAsia="文鼎中隸"/>
              </w:rPr>
              <w:t>借用人</w:t>
            </w:r>
          </w:p>
          <w:p w14:paraId="7A840B52" w14:textId="77777777" w:rsidR="002E2631" w:rsidRDefault="00C12A05">
            <w:pPr>
              <w:ind w:right="172" w:firstLine="38"/>
              <w:rPr>
                <w:rFonts w:eastAsia="文鼎中隸"/>
              </w:rPr>
            </w:pPr>
            <w:r>
              <w:rPr>
                <w:rFonts w:eastAsia="文鼎中隸"/>
              </w:rPr>
              <w:t>(  )</w:t>
            </w:r>
            <w:r>
              <w:rPr>
                <w:rFonts w:eastAsia="文鼎中隸"/>
              </w:rPr>
              <w:t>其他</w:t>
            </w:r>
            <w:r>
              <w:rPr>
                <w:rFonts w:eastAsia="文鼎中隸"/>
              </w:rPr>
              <w:t>(</w:t>
            </w:r>
            <w:r>
              <w:rPr>
                <w:rFonts w:eastAsia="文鼎中隸"/>
              </w:rPr>
              <w:t>註明</w:t>
            </w:r>
            <w:r>
              <w:rPr>
                <w:rFonts w:eastAsia="文鼎中隸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3434C" w14:textId="77777777" w:rsidR="002E2631" w:rsidRDefault="00C12A05">
            <w:pPr>
              <w:ind w:right="85"/>
              <w:rPr>
                <w:rFonts w:eastAsia="文鼎中隸"/>
                <w:sz w:val="36"/>
              </w:rPr>
            </w:pPr>
            <w:r>
              <w:rPr>
                <w:rFonts w:eastAsia="文鼎中隸"/>
                <w:sz w:val="36"/>
              </w:rPr>
              <w:t>代收</w:t>
            </w:r>
          </w:p>
          <w:p w14:paraId="162993DA" w14:textId="77777777" w:rsidR="002E2631" w:rsidRDefault="00C12A05">
            <w:pPr>
              <w:ind w:right="85"/>
              <w:rPr>
                <w:rFonts w:eastAsia="文鼎中隸"/>
                <w:sz w:val="36"/>
              </w:rPr>
            </w:pPr>
            <w:r>
              <w:rPr>
                <w:rFonts w:eastAsia="文鼎中隸"/>
                <w:sz w:val="36"/>
              </w:rPr>
              <w:t>場地</w:t>
            </w:r>
            <w:r>
              <w:rPr>
                <w:rFonts w:eastAsia="文鼎中隸"/>
                <w:sz w:val="36"/>
              </w:rPr>
              <w:t>/</w:t>
            </w:r>
            <w:r>
              <w:rPr>
                <w:rFonts w:eastAsia="文鼎中隸"/>
                <w:sz w:val="36"/>
              </w:rPr>
              <w:t>清潔費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9D27C" w14:textId="77777777" w:rsidR="002E2631" w:rsidRDefault="00C12A05">
            <w:pPr>
              <w:ind w:right="172" w:firstLine="120"/>
              <w:jc w:val="right"/>
            </w:pPr>
            <w:r>
              <w:rPr>
                <w:rFonts w:eastAsia="文鼎中隸"/>
                <w:sz w:val="36"/>
              </w:rPr>
              <w:t>元</w:t>
            </w:r>
          </w:p>
        </w:tc>
      </w:tr>
      <w:tr w:rsidR="002E2631" w14:paraId="3985FA5E" w14:textId="77777777">
        <w:trPr>
          <w:trHeight w:val="1120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D7839" w14:textId="77777777" w:rsidR="002E2631" w:rsidRDefault="00C12A05">
            <w:pPr>
              <w:ind w:right="151"/>
              <w:rPr>
                <w:rFonts w:eastAsia="文鼎中隸"/>
                <w:sz w:val="36"/>
              </w:rPr>
            </w:pPr>
            <w:r>
              <w:rPr>
                <w:rFonts w:eastAsia="文鼎中隸"/>
                <w:sz w:val="36"/>
              </w:rPr>
              <w:t>開立收據</w:t>
            </w:r>
            <w:r>
              <w:rPr>
                <w:rFonts w:eastAsia="文鼎中隸"/>
                <w:sz w:val="36"/>
              </w:rPr>
              <w:t>/</w:t>
            </w:r>
          </w:p>
          <w:p w14:paraId="4DDA0AA2" w14:textId="77777777" w:rsidR="002E2631" w:rsidRDefault="00C12A05">
            <w:pPr>
              <w:ind w:right="151"/>
              <w:rPr>
                <w:rFonts w:eastAsia="文鼎中隸"/>
                <w:sz w:val="36"/>
              </w:rPr>
            </w:pPr>
            <w:r>
              <w:rPr>
                <w:rFonts w:eastAsia="文鼎中隸"/>
                <w:sz w:val="36"/>
              </w:rPr>
              <w:t>發票抬頭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6C038" w14:textId="77777777" w:rsidR="002E2631" w:rsidRDefault="002E2631">
            <w:pPr>
              <w:ind w:right="118" w:firstLine="120"/>
              <w:rPr>
                <w:rFonts w:eastAsia="文鼎中隸"/>
                <w:sz w:val="3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8F63E" w14:textId="77777777" w:rsidR="002E2631" w:rsidRDefault="00C12A05">
            <w:pPr>
              <w:ind w:right="151"/>
              <w:rPr>
                <w:rFonts w:eastAsia="文鼎中隸"/>
                <w:sz w:val="36"/>
              </w:rPr>
            </w:pPr>
            <w:r>
              <w:rPr>
                <w:rFonts w:eastAsia="文鼎中隸"/>
                <w:sz w:val="36"/>
              </w:rPr>
              <w:t>統一編號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B7074" w14:textId="77777777" w:rsidR="002E2631" w:rsidRDefault="002E2631">
            <w:pPr>
              <w:ind w:right="172" w:firstLine="120"/>
              <w:rPr>
                <w:rFonts w:eastAsia="文鼎中隸"/>
                <w:sz w:val="36"/>
              </w:rPr>
            </w:pPr>
          </w:p>
        </w:tc>
      </w:tr>
      <w:tr w:rsidR="002E2631" w14:paraId="63EFEE69" w14:textId="77777777">
        <w:trPr>
          <w:trHeight w:val="563"/>
        </w:trPr>
        <w:tc>
          <w:tcPr>
            <w:tcW w:w="296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2B506" w14:textId="77777777" w:rsidR="002E2631" w:rsidRDefault="00C12A05">
            <w:pPr>
              <w:ind w:right="172"/>
            </w:pPr>
            <w:r>
              <w:rPr>
                <w:rFonts w:eastAsia="文鼎中隸"/>
                <w:sz w:val="36"/>
              </w:rPr>
              <w:t>預開收據</w:t>
            </w:r>
          </w:p>
          <w:p w14:paraId="0B478EF5" w14:textId="77777777" w:rsidR="002E2631" w:rsidRDefault="00C12A05">
            <w:pPr>
              <w:ind w:right="172"/>
            </w:pPr>
            <w:r>
              <w:rPr>
                <w:rFonts w:ascii="新細明體" w:hAnsi="新細明體"/>
                <w:sz w:val="28"/>
                <w:szCs w:val="28"/>
              </w:rPr>
              <w:t>(校</w:t>
            </w:r>
            <w:r>
              <w:rPr>
                <w:rFonts w:ascii="新細明體" w:hAnsi="新細明體" w:cs="微軟正黑體"/>
                <w:sz w:val="28"/>
                <w:szCs w:val="28"/>
              </w:rPr>
              <w:t>內</w:t>
            </w:r>
            <w:r>
              <w:rPr>
                <w:rFonts w:ascii="新細明體" w:hAnsi="新細明體" w:cs="MS Gothic"/>
                <w:sz w:val="28"/>
                <w:szCs w:val="28"/>
              </w:rPr>
              <w:t>單位用</w:t>
            </w:r>
            <w:r>
              <w:rPr>
                <w:rFonts w:ascii="新細明體" w:hAnsi="新細明體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4166F" w14:textId="77777777" w:rsidR="002E2631" w:rsidRDefault="00C12A05">
            <w:pPr>
              <w:ind w:right="172"/>
              <w:rPr>
                <w:rFonts w:eastAsia="文鼎中隸"/>
                <w:sz w:val="36"/>
              </w:rPr>
            </w:pPr>
            <w:r>
              <w:rPr>
                <w:rFonts w:eastAsia="文鼎中隸"/>
                <w:sz w:val="36"/>
              </w:rPr>
              <w:t>付款計畫編號</w:t>
            </w:r>
          </w:p>
        </w:tc>
        <w:tc>
          <w:tcPr>
            <w:tcW w:w="4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1D7A76" w14:textId="77777777" w:rsidR="002E2631" w:rsidRDefault="002E2631">
            <w:pPr>
              <w:ind w:right="172" w:firstLine="120"/>
              <w:rPr>
                <w:rFonts w:eastAsia="文鼎中隸"/>
                <w:sz w:val="36"/>
              </w:rPr>
            </w:pPr>
          </w:p>
        </w:tc>
      </w:tr>
      <w:tr w:rsidR="002E2631" w14:paraId="371A91EB" w14:textId="77777777" w:rsidTr="00A05721">
        <w:trPr>
          <w:trHeight w:val="481"/>
        </w:trPr>
        <w:tc>
          <w:tcPr>
            <w:tcW w:w="2962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A2191" w14:textId="77777777" w:rsidR="002E2631" w:rsidRDefault="002E2631">
            <w:pPr>
              <w:ind w:right="151"/>
              <w:rPr>
                <w:rFonts w:ascii="微軟正黑體" w:eastAsia="微軟正黑體" w:hAnsi="微軟正黑體" w:cs="微軟正黑體"/>
                <w:sz w:val="3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66EF9" w14:textId="77777777" w:rsidR="002E2631" w:rsidRDefault="00C12A05">
            <w:pPr>
              <w:ind w:right="172"/>
              <w:rPr>
                <w:rFonts w:eastAsia="文鼎中隸"/>
                <w:sz w:val="36"/>
              </w:rPr>
            </w:pPr>
            <w:r>
              <w:rPr>
                <w:rFonts w:eastAsia="文鼎中隸"/>
                <w:sz w:val="36"/>
              </w:rPr>
              <w:t>計畫名稱</w:t>
            </w:r>
          </w:p>
        </w:tc>
        <w:tc>
          <w:tcPr>
            <w:tcW w:w="4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DC223F" w14:textId="77777777" w:rsidR="002E2631" w:rsidRDefault="002E2631">
            <w:pPr>
              <w:ind w:right="172" w:firstLine="120"/>
              <w:rPr>
                <w:rFonts w:eastAsia="文鼎中隸"/>
                <w:sz w:val="36"/>
              </w:rPr>
            </w:pPr>
          </w:p>
        </w:tc>
      </w:tr>
    </w:tbl>
    <w:p w14:paraId="115CC5B5" w14:textId="2523F02A" w:rsidR="002E2631" w:rsidRDefault="00C12A05" w:rsidP="006866D3">
      <w:pPr>
        <w:spacing w:line="400" w:lineRule="exact"/>
      </w:pPr>
      <w:r>
        <w:rPr>
          <w:sz w:val="32"/>
          <w:szCs w:val="32"/>
        </w:rPr>
        <w:t>★</w:t>
      </w:r>
      <w:r>
        <w:rPr>
          <w:sz w:val="28"/>
          <w:szCs w:val="28"/>
        </w:rPr>
        <w:t>依「資通安全責任等級分級辦法」規定不得使用危害國家資通安全產品。</w:t>
      </w:r>
    </w:p>
    <w:p w14:paraId="2F19625C" w14:textId="77777777" w:rsidR="002E2631" w:rsidRDefault="00C12A05" w:rsidP="006866D3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★</w:t>
      </w:r>
      <w:r>
        <w:rPr>
          <w:sz w:val="28"/>
          <w:szCs w:val="28"/>
        </w:rPr>
        <w:t>使用後【會議室內、外】須打掃環境，桌椅等請務必恢復原狀。</w:t>
      </w:r>
    </w:p>
    <w:p w14:paraId="7BDF2056" w14:textId="77777777" w:rsidR="00C62BBC" w:rsidRDefault="00C62BBC">
      <w:pPr>
        <w:sectPr w:rsidR="00C62BBC">
          <w:footerReference w:type="default" r:id="rId6"/>
          <w:pgSz w:w="11907" w:h="16840"/>
          <w:pgMar w:top="567" w:right="851" w:bottom="284" w:left="851" w:header="720" w:footer="992" w:gutter="0"/>
          <w:cols w:space="720"/>
          <w:docGrid w:type="lines" w:linePitch="315"/>
        </w:sectPr>
      </w:pPr>
    </w:p>
    <w:p w14:paraId="39E876EF" w14:textId="77777777" w:rsidR="002E2631" w:rsidRDefault="00C12A05">
      <w:pPr>
        <w:snapToGrid w:val="0"/>
        <w:spacing w:line="500" w:lineRule="exact"/>
        <w:ind w:left="-374"/>
        <w:rPr>
          <w:sz w:val="32"/>
          <w:szCs w:val="32"/>
        </w:rPr>
      </w:pPr>
      <w:r>
        <w:rPr>
          <w:sz w:val="32"/>
          <w:szCs w:val="32"/>
        </w:rPr>
        <w:t>借用人簽章：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</w:t>
      </w:r>
      <w:r>
        <w:rPr>
          <w:sz w:val="32"/>
          <w:szCs w:val="32"/>
        </w:rPr>
        <w:t>借用單位主管核章：</w:t>
      </w:r>
    </w:p>
    <w:p w14:paraId="262773AF" w14:textId="77777777" w:rsidR="002E2631" w:rsidRDefault="00C12A05">
      <w:pPr>
        <w:snapToGrid w:val="0"/>
        <w:spacing w:line="500" w:lineRule="exact"/>
        <w:ind w:left="-374"/>
        <w:rPr>
          <w:sz w:val="32"/>
          <w:szCs w:val="32"/>
        </w:rPr>
      </w:pPr>
      <w:r>
        <w:rPr>
          <w:sz w:val="32"/>
          <w:szCs w:val="32"/>
        </w:rPr>
        <w:t>承辦人簽章：</w:t>
      </w:r>
      <w:r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>院長核章：</w:t>
      </w:r>
    </w:p>
    <w:p w14:paraId="528DD7A4" w14:textId="77777777" w:rsidR="002E2631" w:rsidRDefault="00C12A05">
      <w:pPr>
        <w:snapToGrid w:val="0"/>
        <w:spacing w:line="500" w:lineRule="exact"/>
        <w:ind w:left="-374"/>
        <w:rPr>
          <w:sz w:val="32"/>
          <w:szCs w:val="32"/>
        </w:rPr>
      </w:pPr>
      <w:r>
        <w:rPr>
          <w:sz w:val="32"/>
          <w:szCs w:val="32"/>
        </w:rPr>
        <w:t>(  )</w:t>
      </w:r>
      <w:r>
        <w:rPr>
          <w:sz w:val="32"/>
          <w:szCs w:val="32"/>
        </w:rPr>
        <w:t>不收費</w:t>
      </w:r>
    </w:p>
    <w:p w14:paraId="26968AF7" w14:textId="77777777" w:rsidR="002E2631" w:rsidRDefault="00C12A05">
      <w:pPr>
        <w:snapToGrid w:val="0"/>
        <w:spacing w:line="500" w:lineRule="exact"/>
        <w:ind w:left="-374"/>
        <w:rPr>
          <w:sz w:val="32"/>
          <w:szCs w:val="32"/>
        </w:rPr>
      </w:pPr>
      <w:r>
        <w:rPr>
          <w:sz w:val="32"/>
          <w:szCs w:val="32"/>
        </w:rPr>
        <w:t>(  )</w:t>
      </w:r>
      <w:r>
        <w:rPr>
          <w:sz w:val="32"/>
          <w:szCs w:val="32"/>
        </w:rPr>
        <w:t>共計收費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萬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千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百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拾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元整</w:t>
      </w:r>
    </w:p>
    <w:p w14:paraId="785DFE25" w14:textId="2B77FD17" w:rsidR="002E2631" w:rsidRDefault="00C12A05">
      <w:pPr>
        <w:pageBreakBefore/>
      </w:pPr>
      <w:r>
        <w:rPr>
          <w:rFonts w:ascii="新細明體" w:hAnsi="新細明體"/>
        </w:rPr>
        <w:lastRenderedPageBreak/>
        <w:t>※</w:t>
      </w:r>
      <w:r>
        <w:t>附表：國立中興大學工學院場地管理暨收費表</w:t>
      </w:r>
      <w:r>
        <w:t>(1</w:t>
      </w:r>
      <w:r w:rsidR="00A05721">
        <w:rPr>
          <w:rFonts w:hint="eastAsia"/>
        </w:rPr>
        <w:t>09</w:t>
      </w:r>
      <w:r>
        <w:t>年</w:t>
      </w:r>
      <w:r w:rsidR="00A05721">
        <w:rPr>
          <w:rFonts w:hint="eastAsia"/>
        </w:rPr>
        <w:t>2</w:t>
      </w:r>
      <w:r>
        <w:t>月</w:t>
      </w:r>
      <w:r w:rsidR="00A05721">
        <w:rPr>
          <w:rFonts w:hint="eastAsia"/>
        </w:rPr>
        <w:t>6</w:t>
      </w:r>
      <w:r>
        <w:t>日修訂</w:t>
      </w:r>
      <w:r>
        <w:t>)</w:t>
      </w:r>
    </w:p>
    <w:p w14:paraId="48EBB82B" w14:textId="77777777" w:rsidR="002E2631" w:rsidRDefault="002E2631"/>
    <w:tbl>
      <w:tblPr>
        <w:tblW w:w="96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1842"/>
        <w:gridCol w:w="1990"/>
        <w:gridCol w:w="1985"/>
      </w:tblGrid>
      <w:tr w:rsidR="002E2631" w14:paraId="4F9831F0" w14:textId="77777777" w:rsidTr="006866D3">
        <w:trPr>
          <w:trHeight w:val="46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24A9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標楷體" w:eastAsia="標楷體" w:hAnsi="標楷體" w:cs="新細明體"/>
                <w:spacing w:val="30"/>
                <w:kern w:val="0"/>
              </w:rPr>
              <w:t>場所名稱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3578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標楷體" w:eastAsia="標楷體" w:hAnsi="標楷體" w:cs="新細明體"/>
                <w:spacing w:val="30"/>
                <w:kern w:val="0"/>
              </w:rPr>
              <w:t>場地使用費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20C7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標楷體" w:eastAsia="標楷體" w:hAnsi="標楷體" w:cs="新細明體"/>
                <w:spacing w:val="30"/>
                <w:kern w:val="0"/>
              </w:rPr>
              <w:t>佈置費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2026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標楷體" w:eastAsia="標楷體" w:hAnsi="標楷體" w:cs="新細明體"/>
                <w:spacing w:val="30"/>
                <w:kern w:val="0"/>
              </w:rPr>
              <w:t>清潔費</w:t>
            </w:r>
          </w:p>
        </w:tc>
      </w:tr>
      <w:tr w:rsidR="002E2631" w14:paraId="0769D637" w14:textId="77777777" w:rsidTr="006866D3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9FC1" w14:textId="3678F949" w:rsidR="002E2631" w:rsidRDefault="006866D3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Calibri" w:eastAsia="標楷體" w:hAnsi="Calibri" w:cs="Calibri" w:hint="eastAsia"/>
                <w:spacing w:val="30"/>
                <w:kern w:val="0"/>
              </w:rPr>
              <w:t>國際會議廳</w:t>
            </w:r>
            <w:r>
              <w:rPr>
                <w:rFonts w:ascii="Calibri" w:eastAsia="標楷體" w:hAnsi="Calibri" w:cs="Calibri" w:hint="eastAsia"/>
                <w:spacing w:val="30"/>
                <w:kern w:val="0"/>
              </w:rPr>
              <w:t>/</w:t>
            </w:r>
            <w:r w:rsidR="00C12A05">
              <w:rPr>
                <w:rFonts w:ascii="Calibri" w:eastAsia="標楷體" w:hAnsi="Calibri" w:cs="Calibri"/>
                <w:spacing w:val="30"/>
                <w:kern w:val="0"/>
              </w:rPr>
              <w:t>階梯教室</w:t>
            </w:r>
            <w:r w:rsidR="00C12A05">
              <w:rPr>
                <w:rFonts w:ascii="Calibri" w:eastAsia="標楷體" w:hAnsi="Calibri" w:cs="Calibri"/>
                <w:spacing w:val="30"/>
                <w:kern w:val="0"/>
              </w:rPr>
              <w:t>(</w:t>
            </w:r>
            <w:r w:rsidR="00C12A05">
              <w:rPr>
                <w:rFonts w:ascii="微軟正黑體" w:eastAsia="微軟正黑體" w:hAnsi="微軟正黑體" w:cs="微軟正黑體"/>
                <w:spacing w:val="30"/>
                <w:kern w:val="0"/>
              </w:rPr>
              <w:t>Ⅰ</w:t>
            </w:r>
            <w:r w:rsidR="00C12A05">
              <w:rPr>
                <w:rFonts w:ascii="Calibri" w:eastAsia="標楷體" w:hAnsi="Calibri" w:cs="Calibri"/>
                <w:spacing w:val="30"/>
                <w:kern w:val="0"/>
              </w:rPr>
              <w:t>)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 xml:space="preserve"> </w:t>
            </w:r>
            <w:r w:rsidR="00C12A05">
              <w:rPr>
                <w:rFonts w:ascii="Calibri" w:eastAsia="標楷體" w:hAnsi="Calibri" w:cs="Calibri"/>
                <w:spacing w:val="30"/>
                <w:kern w:val="0"/>
              </w:rPr>
              <w:t>(</w:t>
            </w:r>
            <w:r w:rsidR="00C12A05">
              <w:rPr>
                <w:rFonts w:ascii="微軟正黑體" w:eastAsia="微軟正黑體" w:hAnsi="微軟正黑體" w:cs="微軟正黑體"/>
                <w:spacing w:val="30"/>
                <w:kern w:val="0"/>
              </w:rPr>
              <w:t>Ⅲ</w:t>
            </w:r>
            <w:r w:rsidR="00C12A05">
              <w:rPr>
                <w:rFonts w:ascii="Calibri" w:eastAsia="標楷體" w:hAnsi="Calibri" w:cs="Calibri"/>
                <w:spacing w:val="30"/>
                <w:kern w:val="0"/>
              </w:rPr>
              <w:t>)</w:t>
            </w:r>
          </w:p>
          <w:p w14:paraId="24BD613E" w14:textId="6B94FF0E" w:rsidR="006866D3" w:rsidRDefault="00C12A05" w:rsidP="0072292A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（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100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人）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4EDC" w14:textId="77777777" w:rsidR="002E2631" w:rsidRDefault="00C12A05">
            <w:pPr>
              <w:widowControl/>
              <w:spacing w:line="360" w:lineRule="atLeast"/>
              <w:jc w:val="center"/>
              <w:textAlignment w:val="top"/>
              <w:rPr>
                <w:rFonts w:ascii="Calibri" w:eastAsia="標楷體" w:hAnsi="Calibri" w:cs="Calibri"/>
                <w:spacing w:val="30"/>
                <w:kern w:val="0"/>
              </w:rPr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6,500</w:t>
            </w:r>
          </w:p>
          <w:p w14:paraId="4105FE67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元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/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時段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7CE7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800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元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/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小時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D6856" w14:textId="77777777" w:rsidR="002E2631" w:rsidRDefault="00C12A05">
            <w:pPr>
              <w:widowControl/>
              <w:spacing w:line="360" w:lineRule="atLeast"/>
              <w:jc w:val="center"/>
              <w:textAlignment w:val="top"/>
              <w:rPr>
                <w:rFonts w:ascii="Calibri" w:eastAsia="標楷體" w:hAnsi="Calibri" w:cs="Calibri"/>
                <w:spacing w:val="30"/>
                <w:kern w:val="0"/>
              </w:rPr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2,000</w:t>
            </w:r>
          </w:p>
          <w:p w14:paraId="37886A7C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元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/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時段</w:t>
            </w:r>
          </w:p>
        </w:tc>
      </w:tr>
      <w:tr w:rsidR="002E2631" w14:paraId="36CEEB55" w14:textId="77777777" w:rsidTr="006866D3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B42E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工學院會議室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/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階梯教室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(</w:t>
            </w:r>
            <w:r>
              <w:rPr>
                <w:rFonts w:ascii="微軟正黑體" w:eastAsia="微軟正黑體" w:hAnsi="微軟正黑體" w:cs="微軟正黑體"/>
                <w:spacing w:val="30"/>
                <w:kern w:val="0"/>
              </w:rPr>
              <w:t>Ⅱ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)</w:t>
            </w:r>
          </w:p>
          <w:p w14:paraId="2D4C0508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（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60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人）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BFDA" w14:textId="77777777" w:rsidR="002E2631" w:rsidRDefault="00C12A05">
            <w:pPr>
              <w:widowControl/>
              <w:spacing w:line="360" w:lineRule="atLeast"/>
              <w:jc w:val="center"/>
              <w:textAlignment w:val="top"/>
              <w:rPr>
                <w:rFonts w:ascii="Calibri" w:eastAsia="標楷體" w:hAnsi="Calibri" w:cs="Calibri"/>
                <w:spacing w:val="30"/>
                <w:kern w:val="0"/>
              </w:rPr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5,500</w:t>
            </w:r>
          </w:p>
          <w:p w14:paraId="6BF1E4A9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元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/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時段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18C3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600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元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/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小時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8C3F0" w14:textId="77777777" w:rsidR="002E2631" w:rsidRDefault="00C12A05">
            <w:pPr>
              <w:widowControl/>
              <w:spacing w:line="360" w:lineRule="atLeast"/>
              <w:jc w:val="center"/>
              <w:textAlignment w:val="top"/>
              <w:rPr>
                <w:rFonts w:ascii="Calibri" w:eastAsia="標楷體" w:hAnsi="Calibri" w:cs="Calibri"/>
                <w:spacing w:val="30"/>
                <w:kern w:val="0"/>
              </w:rPr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1,500</w:t>
            </w:r>
          </w:p>
          <w:p w14:paraId="06319287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元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/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時段</w:t>
            </w:r>
          </w:p>
        </w:tc>
      </w:tr>
      <w:tr w:rsidR="002E2631" w14:paraId="494462A7" w14:textId="77777777" w:rsidTr="006866D3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EEC0" w14:textId="77777777" w:rsidR="002E2631" w:rsidRDefault="00C12A05">
            <w:pPr>
              <w:widowControl/>
              <w:spacing w:line="360" w:lineRule="atLeast"/>
              <w:jc w:val="center"/>
              <w:textAlignment w:val="top"/>
              <w:rPr>
                <w:rFonts w:ascii="Calibri" w:eastAsia="標楷體" w:hAnsi="Calibri" w:cs="Calibri"/>
                <w:spacing w:val="30"/>
                <w:kern w:val="0"/>
              </w:rPr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學術交誼廳</w:t>
            </w:r>
          </w:p>
          <w:p w14:paraId="5FA2118B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（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40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人）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7DA82" w14:textId="77777777" w:rsidR="002E2631" w:rsidRDefault="00C12A05">
            <w:pPr>
              <w:widowControl/>
              <w:spacing w:line="360" w:lineRule="atLeast"/>
              <w:jc w:val="center"/>
              <w:textAlignment w:val="top"/>
              <w:rPr>
                <w:rFonts w:ascii="Calibri" w:eastAsia="標楷體" w:hAnsi="Calibri" w:cs="Calibri"/>
                <w:spacing w:val="30"/>
                <w:kern w:val="0"/>
              </w:rPr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4,000</w:t>
            </w:r>
          </w:p>
          <w:p w14:paraId="61D6A556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元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/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時段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B49B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400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元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/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小時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420D" w14:textId="77777777" w:rsidR="002E2631" w:rsidRDefault="00C12A05">
            <w:pPr>
              <w:widowControl/>
              <w:spacing w:line="360" w:lineRule="atLeast"/>
              <w:jc w:val="center"/>
              <w:textAlignment w:val="top"/>
              <w:rPr>
                <w:rFonts w:ascii="Calibri" w:eastAsia="標楷體" w:hAnsi="Calibri" w:cs="Calibri"/>
                <w:spacing w:val="30"/>
                <w:kern w:val="0"/>
              </w:rPr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1,000</w:t>
            </w:r>
          </w:p>
          <w:p w14:paraId="2C54B8DB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元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/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時段</w:t>
            </w:r>
          </w:p>
        </w:tc>
      </w:tr>
      <w:tr w:rsidR="002E2631" w14:paraId="42E131FF" w14:textId="77777777" w:rsidTr="006866D3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8A3E" w14:textId="77777777" w:rsidR="002E2631" w:rsidRDefault="00C12A05">
            <w:pPr>
              <w:widowControl/>
              <w:spacing w:line="360" w:lineRule="atLeast"/>
              <w:jc w:val="center"/>
              <w:textAlignment w:val="top"/>
              <w:rPr>
                <w:rFonts w:ascii="Calibri" w:eastAsia="標楷體" w:hAnsi="Calibri" w:cs="Calibri"/>
                <w:spacing w:val="30"/>
                <w:kern w:val="0"/>
              </w:rPr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階梯教室</w:t>
            </w:r>
          </w:p>
          <w:p w14:paraId="3A8943BE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（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80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人）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93FC" w14:textId="77777777" w:rsidR="002E2631" w:rsidRDefault="00C12A05">
            <w:pPr>
              <w:widowControl/>
              <w:spacing w:line="360" w:lineRule="atLeast"/>
              <w:jc w:val="center"/>
              <w:textAlignment w:val="top"/>
              <w:rPr>
                <w:rFonts w:ascii="Calibri" w:eastAsia="標楷體" w:hAnsi="Calibri" w:cs="Calibri"/>
                <w:spacing w:val="30"/>
                <w:kern w:val="0"/>
              </w:rPr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4,000</w:t>
            </w:r>
          </w:p>
          <w:p w14:paraId="6151FAB8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元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/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時段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4C52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400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元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/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小時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B9B5" w14:textId="77777777" w:rsidR="002E2631" w:rsidRDefault="00C12A05">
            <w:pPr>
              <w:widowControl/>
              <w:spacing w:line="360" w:lineRule="atLeast"/>
              <w:jc w:val="center"/>
              <w:textAlignment w:val="top"/>
              <w:rPr>
                <w:rFonts w:ascii="Calibri" w:eastAsia="標楷體" w:hAnsi="Calibri" w:cs="Calibri"/>
                <w:spacing w:val="30"/>
                <w:kern w:val="0"/>
              </w:rPr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1,000</w:t>
            </w:r>
          </w:p>
          <w:p w14:paraId="68593F60" w14:textId="77777777" w:rsidR="002E2631" w:rsidRDefault="00C12A05">
            <w:pPr>
              <w:widowControl/>
              <w:spacing w:line="360" w:lineRule="atLeast"/>
              <w:jc w:val="center"/>
              <w:textAlignment w:val="top"/>
            </w:pPr>
            <w:r>
              <w:rPr>
                <w:rFonts w:ascii="Calibri" w:eastAsia="標楷體" w:hAnsi="Calibri" w:cs="Calibri"/>
                <w:spacing w:val="30"/>
                <w:kern w:val="0"/>
              </w:rPr>
              <w:t>元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/</w:t>
            </w:r>
            <w:r>
              <w:rPr>
                <w:rFonts w:ascii="Calibri" w:eastAsia="標楷體" w:hAnsi="Calibri" w:cs="Calibri"/>
                <w:spacing w:val="30"/>
                <w:kern w:val="0"/>
              </w:rPr>
              <w:t>時段</w:t>
            </w:r>
          </w:p>
        </w:tc>
      </w:tr>
      <w:tr w:rsidR="002E2631" w14:paraId="04A211A9" w14:textId="77777777">
        <w:trPr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E199" w14:textId="77777777" w:rsidR="002E2631" w:rsidRDefault="00C12A05">
            <w:pPr>
              <w:snapToGrid w:val="0"/>
              <w:spacing w:before="108"/>
              <w:ind w:left="1421" w:hanging="967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說明：</w:t>
            </w:r>
          </w:p>
          <w:p w14:paraId="64A67BE1" w14:textId="77777777" w:rsidR="002E2631" w:rsidRDefault="00C12A05">
            <w:pPr>
              <w:snapToGrid w:val="0"/>
              <w:spacing w:before="108"/>
              <w:ind w:left="1421" w:hanging="967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1.</w:t>
            </w:r>
            <w:r>
              <w:rPr>
                <w:rFonts w:ascii="Calibri" w:eastAsia="標楷體" w:hAnsi="Calibri" w:cs="Calibri"/>
              </w:rPr>
              <w:t>各時段分別為：上午</w:t>
            </w:r>
            <w:r>
              <w:rPr>
                <w:rFonts w:ascii="Calibri" w:eastAsia="標楷體" w:hAnsi="Calibri" w:cs="Calibri"/>
              </w:rPr>
              <w:t>8:00~12:00</w:t>
            </w:r>
            <w:r>
              <w:rPr>
                <w:rFonts w:ascii="Calibri" w:eastAsia="標楷體" w:hAnsi="Calibri" w:cs="Calibri"/>
              </w:rPr>
              <w:t>、下午</w:t>
            </w:r>
            <w:r>
              <w:rPr>
                <w:rFonts w:ascii="Calibri" w:eastAsia="標楷體" w:hAnsi="Calibri" w:cs="Calibri"/>
              </w:rPr>
              <w:t>13:00~17:00</w:t>
            </w:r>
            <w:r>
              <w:rPr>
                <w:rFonts w:ascii="Calibri" w:eastAsia="標楷體" w:hAnsi="Calibri" w:cs="Calibri"/>
              </w:rPr>
              <w:t>。</w:t>
            </w:r>
          </w:p>
          <w:p w14:paraId="61EB43A6" w14:textId="77777777" w:rsidR="002E2631" w:rsidRDefault="00C12A05">
            <w:pPr>
              <w:snapToGrid w:val="0"/>
              <w:spacing w:before="108"/>
              <w:ind w:left="735" w:hanging="281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2.</w:t>
            </w:r>
            <w:r>
              <w:rPr>
                <w:rFonts w:ascii="Calibri" w:eastAsia="標楷體" w:hAnsi="Calibri" w:cs="Calibri"/>
              </w:rPr>
              <w:t>逾時使用每小時以每時段應收費用之</w:t>
            </w:r>
            <w:r>
              <w:rPr>
                <w:rFonts w:ascii="Calibri" w:eastAsia="標楷體" w:hAnsi="Calibri" w:cs="Calibri"/>
              </w:rPr>
              <w:t>30%</w:t>
            </w:r>
            <w:r>
              <w:rPr>
                <w:rFonts w:ascii="Calibri" w:eastAsia="標楷體" w:hAnsi="Calibri" w:cs="Calibri"/>
              </w:rPr>
              <w:t>加收（不及</w:t>
            </w:r>
            <w:r>
              <w:rPr>
                <w:rFonts w:ascii="Calibri" w:eastAsia="標楷體" w:hAnsi="Calibri" w:cs="Calibri"/>
              </w:rPr>
              <w:t>1</w:t>
            </w:r>
            <w:r>
              <w:rPr>
                <w:rFonts w:ascii="Calibri" w:eastAsia="標楷體" w:hAnsi="Calibri" w:cs="Calibri"/>
              </w:rPr>
              <w:t>小時以</w:t>
            </w:r>
            <w:r>
              <w:rPr>
                <w:rFonts w:ascii="Calibri" w:eastAsia="標楷體" w:hAnsi="Calibri" w:cs="Calibri"/>
              </w:rPr>
              <w:t>1</w:t>
            </w:r>
            <w:r>
              <w:rPr>
                <w:rFonts w:ascii="Calibri" w:eastAsia="標楷體" w:hAnsi="Calibri" w:cs="Calibri"/>
              </w:rPr>
              <w:t>小時計）。</w:t>
            </w:r>
          </w:p>
          <w:p w14:paraId="198F1A23" w14:textId="77777777" w:rsidR="002E2631" w:rsidRDefault="00C12A05">
            <w:pPr>
              <w:snapToGrid w:val="0"/>
              <w:spacing w:before="108"/>
              <w:ind w:left="701" w:hanging="245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3.</w:t>
            </w:r>
            <w:r>
              <w:rPr>
                <w:rFonts w:ascii="Calibri" w:eastAsia="標楷體" w:hAnsi="Calibri" w:cs="Calibri"/>
              </w:rPr>
              <w:t>清潔費為垃圾整理及場地使用完後之清潔整理費用，並非使用期間之清潔費用。</w:t>
            </w:r>
          </w:p>
          <w:p w14:paraId="21EA7A99" w14:textId="77777777" w:rsidR="002E2631" w:rsidRDefault="00C12A05">
            <w:pPr>
              <w:snapToGrid w:val="0"/>
              <w:spacing w:before="108"/>
              <w:ind w:left="701" w:hanging="245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4.</w:t>
            </w:r>
            <w:r>
              <w:rPr>
                <w:rFonts w:ascii="Calibri" w:eastAsia="標楷體" w:hAnsi="Calibri" w:cs="Calibri"/>
              </w:rPr>
              <w:t>以上收費本院僅提供場地及設備借用，請自備工作人員，本院不提供人員協助。</w:t>
            </w:r>
          </w:p>
          <w:p w14:paraId="3B6DF6CE" w14:textId="3080FC1B" w:rsidR="0072292A" w:rsidRDefault="00C12A05" w:rsidP="00637E77">
            <w:pPr>
              <w:snapToGrid w:val="0"/>
              <w:spacing w:before="108"/>
              <w:ind w:left="701" w:hanging="245"/>
            </w:pPr>
            <w:r>
              <w:rPr>
                <w:rFonts w:ascii="Calibri" w:eastAsia="標楷體" w:hAnsi="Calibri" w:cs="Calibri"/>
              </w:rPr>
              <w:t>5.</w:t>
            </w:r>
            <w:r>
              <w:rPr>
                <w:rFonts w:ascii="Calibri" w:eastAsia="標楷體" w:hAnsi="Calibri" w:cs="Calibri"/>
              </w:rPr>
              <w:t>收據抬頭為「國立中興大學」者，場地使用費以</w:t>
            </w:r>
            <w:r>
              <w:rPr>
                <w:rFonts w:ascii="Calibri" w:eastAsia="標楷體" w:hAnsi="Calibri" w:cs="Calibri"/>
              </w:rPr>
              <w:t xml:space="preserve"> 80% </w:t>
            </w:r>
            <w:r>
              <w:rPr>
                <w:rFonts w:ascii="Calibri" w:eastAsia="標楷體" w:hAnsi="Calibri" w:cs="Calibri"/>
              </w:rPr>
              <w:t>計算，院內單位如有主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協</w:t>
            </w:r>
            <w:r>
              <w:rPr>
                <w:rFonts w:ascii="Calibri" w:eastAsia="標楷體" w:hAnsi="Calibri" w:cs="Calibri"/>
              </w:rPr>
              <w:t>)</w:t>
            </w:r>
            <w:r>
              <w:rPr>
                <w:rFonts w:ascii="Calibri" w:eastAsia="標楷體" w:hAnsi="Calibri" w:cs="Calibri"/>
              </w:rPr>
              <w:t>辦對外收費之活動，借用場地費與清潔費均以</w:t>
            </w:r>
            <w:r>
              <w:rPr>
                <w:rFonts w:ascii="Calibri" w:eastAsia="標楷體" w:hAnsi="Calibri" w:cs="Calibri"/>
              </w:rPr>
              <w:t>70%</w:t>
            </w:r>
            <w:r>
              <w:rPr>
                <w:rFonts w:ascii="Calibri" w:eastAsia="標楷體" w:hAnsi="Calibri" w:cs="Calibri"/>
              </w:rPr>
              <w:t>計算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請附活動議程</w:t>
            </w:r>
            <w:r>
              <w:rPr>
                <w:rFonts w:ascii="Calibri" w:eastAsia="標楷體" w:hAnsi="Calibri" w:cs="Calibri"/>
              </w:rPr>
              <w:t xml:space="preserve"> )</w:t>
            </w:r>
            <w:r>
              <w:rPr>
                <w:rFonts w:ascii="Calibri" w:eastAsia="標楷體" w:hAnsi="Calibri" w:cs="Calibri"/>
              </w:rPr>
              <w:t>，本校各單位舉辦教學活動相關之上課或演講，清潔費以</w:t>
            </w:r>
            <w:r>
              <w:rPr>
                <w:rFonts w:ascii="Calibri" w:eastAsia="標楷體" w:hAnsi="Calibri" w:cs="Calibri"/>
              </w:rPr>
              <w:t>50%</w:t>
            </w:r>
            <w:r>
              <w:rPr>
                <w:rFonts w:ascii="Calibri" w:eastAsia="標楷體" w:hAnsi="Calibri" w:cs="Calibri"/>
              </w:rPr>
              <w:t>計算，免場地使用費及佈置費。學生社團如辦理非營利活動借用者，免場地使用費。</w:t>
            </w:r>
            <w:r w:rsidR="00A05721">
              <w:t xml:space="preserve"> </w:t>
            </w:r>
          </w:p>
        </w:tc>
      </w:tr>
    </w:tbl>
    <w:p w14:paraId="588C252F" w14:textId="77777777" w:rsidR="002E2631" w:rsidRDefault="002E2631"/>
    <w:sectPr w:rsidR="002E2631">
      <w:type w:val="continuous"/>
      <w:pgSz w:w="11907" w:h="16840"/>
      <w:pgMar w:top="567" w:right="1247" w:bottom="284" w:left="1247" w:header="720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A0D75" w14:textId="77777777" w:rsidR="00CA049F" w:rsidRDefault="00CA049F">
      <w:r>
        <w:separator/>
      </w:r>
    </w:p>
  </w:endnote>
  <w:endnote w:type="continuationSeparator" w:id="0">
    <w:p w14:paraId="3AE1C323" w14:textId="77777777" w:rsidR="00CA049F" w:rsidRDefault="00CA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隸">
    <w:altName w:val="Calibri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中楷">
    <w:altName w:val="Calibri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8361" w14:textId="77777777" w:rsidR="006E606C" w:rsidRDefault="00C12A0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75791918" w14:textId="77777777" w:rsidR="006E606C" w:rsidRDefault="006E60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48EC" w14:textId="77777777" w:rsidR="00CA049F" w:rsidRDefault="00CA049F">
      <w:r>
        <w:rPr>
          <w:color w:val="000000"/>
        </w:rPr>
        <w:separator/>
      </w:r>
    </w:p>
  </w:footnote>
  <w:footnote w:type="continuationSeparator" w:id="0">
    <w:p w14:paraId="69EFC3F7" w14:textId="77777777" w:rsidR="00CA049F" w:rsidRDefault="00CA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31"/>
    <w:rsid w:val="000D612C"/>
    <w:rsid w:val="00144CCE"/>
    <w:rsid w:val="001507BF"/>
    <w:rsid w:val="0018039C"/>
    <w:rsid w:val="002565F8"/>
    <w:rsid w:val="002B2A81"/>
    <w:rsid w:val="002E2631"/>
    <w:rsid w:val="00637E77"/>
    <w:rsid w:val="006866D3"/>
    <w:rsid w:val="006E606C"/>
    <w:rsid w:val="0072292A"/>
    <w:rsid w:val="00A05721"/>
    <w:rsid w:val="00A63213"/>
    <w:rsid w:val="00AA5256"/>
    <w:rsid w:val="00AB7115"/>
    <w:rsid w:val="00C12A05"/>
    <w:rsid w:val="00C62BBC"/>
    <w:rsid w:val="00CA049F"/>
    <w:rsid w:val="00CA1241"/>
    <w:rsid w:val="00DA7F02"/>
    <w:rsid w:val="00E6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589E3"/>
  <w15:docId w15:val="{0E5A7AAA-E90C-446E-8DF9-50904A46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basedOn w:val="a0"/>
    <w:uiPriority w:val="99"/>
    <w:unhideWhenUsed/>
    <w:rsid w:val="00CA124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A124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A1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國立中興大學工學院會議室借用申請單</dc:title>
  <dc:subject/>
  <dc:creator>工學院</dc:creator>
  <cp:lastModifiedBy>盈純 黃</cp:lastModifiedBy>
  <cp:revision>9</cp:revision>
  <cp:lastPrinted>2022-04-19T03:08:00Z</cp:lastPrinted>
  <dcterms:created xsi:type="dcterms:W3CDTF">2026-03-12T02:16:00Z</dcterms:created>
  <dcterms:modified xsi:type="dcterms:W3CDTF">2026-03-13T02:25:00Z</dcterms:modified>
</cp:coreProperties>
</file>