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0A3C" w14:textId="77777777" w:rsidR="00B50981" w:rsidRPr="00B177EE" w:rsidRDefault="00B50981" w:rsidP="00B50981">
      <w:pPr>
        <w:spacing w:after="0" w:line="0" w:lineRule="atLeast"/>
        <w:ind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國立中興大學</w:t>
      </w: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 xml:space="preserve"> </w:t>
      </w: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土木工程學系</w:t>
      </w:r>
    </w:p>
    <w:p w14:paraId="45C898F5" w14:textId="77777777" w:rsidR="00B50981" w:rsidRPr="00B177EE" w:rsidRDefault="00B50981" w:rsidP="00B50981">
      <w:pPr>
        <w:spacing w:afterLines="100" w:after="240" w:line="0" w:lineRule="atLeast"/>
        <w:ind w:leftChars="-241" w:left="-530"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誠徵〈</w:t>
      </w:r>
      <w:r w:rsidRPr="00B177EE">
        <w:rPr>
          <w:rFonts w:ascii="Times New Roman" w:eastAsia="微軟正黑體" w:hAnsi="Times New Roman" w:cs="Times New Roman" w:hint="eastAsia"/>
          <w:b/>
          <w:kern w:val="2"/>
          <w:sz w:val="32"/>
          <w:szCs w:val="32"/>
          <w:lang w:eastAsia="zh-TW"/>
        </w:rPr>
        <w:t>結構</w:t>
      </w: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組〉兼任</w:t>
      </w:r>
      <w:r w:rsidRPr="00B177EE">
        <w:rPr>
          <w:rFonts w:ascii="Times New Roman" w:eastAsia="微軟正黑體" w:hAnsi="Times New Roman" w:cs="Times New Roman" w:hint="eastAsia"/>
          <w:b/>
          <w:kern w:val="2"/>
          <w:sz w:val="32"/>
          <w:szCs w:val="32"/>
          <w:lang w:eastAsia="zh-TW"/>
        </w:rPr>
        <w:t>專業技術人員</w:t>
      </w:r>
      <w:r w:rsidRPr="00B177EE"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  <w:t>一名</w:t>
      </w:r>
    </w:p>
    <w:p w14:paraId="3BA0BDE7" w14:textId="77777777" w:rsidR="00B50981" w:rsidRPr="00B177EE" w:rsidRDefault="00B50981" w:rsidP="00B50981">
      <w:pPr>
        <w:spacing w:after="0" w:line="360" w:lineRule="exact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【刊登標題】國立中興大學土木工程學系誠徵〈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結構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組〉兼任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專業技術人員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一名</w:t>
      </w:r>
    </w:p>
    <w:p w14:paraId="20A22B06" w14:textId="77777777" w:rsidR="00B50981" w:rsidRPr="00B177EE" w:rsidRDefault="00B50981" w:rsidP="00B50981">
      <w:pPr>
        <w:spacing w:after="0" w:line="360" w:lineRule="exact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【刊登</w:t>
      </w:r>
      <w:r w:rsidRPr="00B177EE">
        <w:rPr>
          <w:rFonts w:ascii="Times New Roman" w:eastAsia="微軟正黑體" w:hAnsi="Times New Roman" w:cs="Times New Roman"/>
          <w:kern w:val="2"/>
          <w:sz w:val="24"/>
          <w:szCs w:val="24"/>
          <w:lang w:eastAsia="zh-TW"/>
        </w:rPr>
        <w:t>內文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】</w:t>
      </w:r>
    </w:p>
    <w:p w14:paraId="0859526F" w14:textId="77777777" w:rsidR="00B50981" w:rsidRPr="00B177EE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徵才單位：國立中興大學土木工程學系</w:t>
      </w:r>
    </w:p>
    <w:p w14:paraId="65BC2A37" w14:textId="77777777" w:rsidR="00B50981" w:rsidRPr="00B177EE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教師職等：講師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級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含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)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以上兼任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專業技術人員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一名</w:t>
      </w:r>
    </w:p>
    <w:p w14:paraId="7EAC5B2A" w14:textId="77777777" w:rsidR="00B50981" w:rsidRPr="00B177EE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應徵資格：</w:t>
      </w:r>
    </w:p>
    <w:p w14:paraId="35325CA2" w14:textId="77777777" w:rsidR="00B50981" w:rsidRPr="00B177EE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1.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需能教授</w:t>
      </w:r>
      <w:r w:rsidR="00882C65"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BIM</w:t>
      </w:r>
      <w:r w:rsidR="00882C65"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於鋼結構建模與應用</w:t>
      </w:r>
      <w:r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課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程，且具與前述課程性質相關之專業性工作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6</w:t>
      </w: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年以上，並有特殊造詣或成就者。</w:t>
      </w:r>
    </w:p>
    <w:p w14:paraId="68188EC9" w14:textId="77777777" w:rsidR="00B50981" w:rsidRPr="00B177EE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2.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應符合相關辦法之各項規定：</w:t>
      </w:r>
    </w:p>
    <w:p w14:paraId="112AB05B" w14:textId="77777777" w:rsidR="00B50981" w:rsidRPr="00B177EE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u w:val="single"/>
          <w:lang w:eastAsia="zh-TW"/>
        </w:rPr>
      </w:pP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(1)</w:t>
      </w:r>
      <w:hyperlink r:id="rId6" w:history="1"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國立中興大學聘任</w:t>
        </w:r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專</w:t>
        </w:r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業技術人員擔任教學要點</w:t>
        </w:r>
      </w:hyperlink>
    </w:p>
    <w:p w14:paraId="2DBC45C9" w14:textId="77777777" w:rsidR="00B50981" w:rsidRPr="00B177EE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2)</w:t>
      </w:r>
      <w:hyperlink r:id="rId7" w:history="1"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國立中興大學</w:t>
        </w:r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工</w:t>
        </w:r>
        <w:r w:rsidRPr="00B177EE">
          <w:rPr>
            <w:rStyle w:val="a3"/>
            <w:rFonts w:ascii="Times New Roman" w:eastAsia="微軟正黑體" w:hAnsi="Times New Roman" w:cs="Times New Roman" w:hint="eastAsia"/>
            <w:color w:val="auto"/>
            <w:sz w:val="24"/>
            <w:szCs w:val="24"/>
            <w:lang w:eastAsia="zh-TW"/>
          </w:rPr>
          <w:t>學院聘任專業技術人員擔任教學認定規範</w:t>
        </w:r>
      </w:hyperlink>
    </w:p>
    <w:p w14:paraId="2ACE08BC" w14:textId="0092BA84" w:rsidR="00B50981" w:rsidRPr="00B177EE" w:rsidRDefault="00B50981" w:rsidP="00B50981">
      <w:pPr>
        <w:spacing w:after="0" w:line="360" w:lineRule="exact"/>
        <w:ind w:leftChars="445" w:left="979" w:rightChars="-232" w:right="-510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B177E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(</w:t>
      </w:r>
      <w:r w:rsidRPr="00B177EE">
        <w:rPr>
          <w:rFonts w:ascii="Times New Roman" w:eastAsia="微軟正黑體" w:hAnsi="Times New Roman" w:cs="Times New Roman"/>
          <w:sz w:val="24"/>
          <w:szCs w:val="24"/>
          <w:lang w:eastAsia="zh-TW"/>
        </w:rPr>
        <w:t>3)</w:t>
      </w:r>
      <w:hyperlink r:id="rId8" w:history="1">
        <w:r w:rsidRPr="0077666B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國立中興大學</w:t>
        </w:r>
        <w:r w:rsidRPr="0077666B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土</w:t>
        </w:r>
        <w:r w:rsidRPr="0077666B">
          <w:rPr>
            <w:rStyle w:val="a3"/>
            <w:rFonts w:ascii="Times New Roman" w:eastAsia="微軟正黑體" w:hAnsi="Times New Roman" w:cs="Times New Roman" w:hint="eastAsia"/>
            <w:sz w:val="24"/>
            <w:szCs w:val="24"/>
            <w:lang w:eastAsia="zh-TW"/>
          </w:rPr>
          <w:t>木工學系專業技術人員擔任教學認定規範</w:t>
        </w:r>
      </w:hyperlink>
    </w:p>
    <w:p w14:paraId="3D31F089" w14:textId="77777777" w:rsidR="00B50981" w:rsidRPr="00DF0E73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</w:pPr>
      <w:r w:rsidRPr="00DF0E73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>起聘日期：</w:t>
      </w:r>
      <w:r>
        <w:rPr>
          <w:rFonts w:ascii="Times New Roman" w:eastAsia="微軟正黑體" w:hAnsi="Times New Roman" w:cs="Times New Roman" w:hint="eastAsia"/>
          <w:color w:val="000000" w:themeColor="text1"/>
          <w:sz w:val="24"/>
          <w:szCs w:val="24"/>
          <w:lang w:eastAsia="zh-TW"/>
        </w:rPr>
        <w:t>預計</w:t>
      </w:r>
      <w:r w:rsidRPr="00DF0E73">
        <w:rPr>
          <w:rFonts w:ascii="Times New Roman" w:eastAsia="微軟正黑體" w:hAnsi="Times New Roman" w:cs="Times New Roman"/>
          <w:color w:val="000000" w:themeColor="text1"/>
          <w:spacing w:val="1"/>
          <w:sz w:val="24"/>
          <w:szCs w:val="24"/>
          <w:lang w:eastAsia="zh-TW"/>
        </w:rPr>
        <w:t>11</w:t>
      </w:r>
      <w:r>
        <w:rPr>
          <w:rFonts w:ascii="Times New Roman" w:eastAsia="微軟正黑體" w:hAnsi="Times New Roman" w:cs="Times New Roman"/>
          <w:color w:val="000000" w:themeColor="text1"/>
          <w:spacing w:val="1"/>
          <w:sz w:val="24"/>
          <w:szCs w:val="24"/>
          <w:lang w:eastAsia="zh-TW"/>
        </w:rPr>
        <w:t>6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 xml:space="preserve"> 2</w:t>
      </w:r>
      <w:r w:rsidRPr="00DF0E73">
        <w:rPr>
          <w:rFonts w:ascii="Times New Roman" w:eastAsia="微軟正黑體" w:hAnsi="Times New Roman" w:cs="Times New Roman"/>
          <w:color w:val="000000" w:themeColor="text1"/>
          <w:spacing w:val="7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 xml:space="preserve"> 1</w:t>
      </w:r>
      <w:r w:rsidRPr="00DF0E73">
        <w:rPr>
          <w:rFonts w:ascii="Times New Roman" w:eastAsia="微軟正黑體" w:hAnsi="Times New Roman" w:cs="Times New Roman"/>
          <w:color w:val="000000" w:themeColor="text1"/>
          <w:spacing w:val="7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>日</w:t>
      </w:r>
    </w:p>
    <w:p w14:paraId="3FE58240" w14:textId="77777777" w:rsidR="00B50981" w:rsidRPr="00DF0E73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</w:pPr>
      <w:r w:rsidRPr="00DF0E73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color w:val="000000" w:themeColor="text1"/>
          <w:sz w:val="24"/>
          <w:szCs w:val="24"/>
          <w:lang w:eastAsia="zh-TW"/>
        </w:rPr>
        <w:t>檢具資料：</w:t>
      </w:r>
    </w:p>
    <w:p w14:paraId="62C299DB" w14:textId="77777777" w:rsidR="00B50981" w:rsidRPr="00DF0E73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1</w:t>
      </w: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個人履歷表</w:t>
      </w:r>
      <w:r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(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附近照</w:t>
      </w:r>
      <w:r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)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含可供諮詢之名單及聯絡方式。</w:t>
      </w:r>
    </w:p>
    <w:p w14:paraId="5E9540C5" w14:textId="77777777" w:rsidR="00B50981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2.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自傳及擬兼任課程之教學規劃</w:t>
      </w:r>
      <w:r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(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請註明擬應聘職級：教授、副教授、助理教授或</w:t>
      </w:r>
      <w:r w:rsidRPr="00DF0E73"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講師</w:t>
      </w:r>
      <w:r>
        <w:rPr>
          <w:rFonts w:ascii="Times New Roman" w:eastAsia="微軟正黑體" w:hAnsi="Times New Roman" w:cs="Times New Roman" w:hint="eastAsia"/>
          <w:color w:val="000000"/>
          <w:sz w:val="24"/>
          <w:szCs w:val="24"/>
          <w:lang w:eastAsia="zh-TW"/>
        </w:rPr>
        <w:t>)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。</w:t>
      </w:r>
    </w:p>
    <w:p w14:paraId="1EE2BA15" w14:textId="77777777" w:rsidR="00B50981" w:rsidRPr="00DF0E73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3.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教師證</w:t>
      </w:r>
      <w:r w:rsidRPr="00C30F2F">
        <w:rPr>
          <w:rFonts w:ascii="Times New Roman" w:eastAsia="微軟正黑體" w:hAnsi="Times New Roman" w:cs="Times New Roman"/>
          <w:sz w:val="24"/>
          <w:szCs w:val="24"/>
          <w:lang w:eastAsia="zh-TW"/>
        </w:rPr>
        <w:t>書影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本</w:t>
      </w: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(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無則免附</w:t>
      </w: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)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。</w:t>
      </w:r>
    </w:p>
    <w:p w14:paraId="7B097C69" w14:textId="77777777" w:rsidR="00B50981" w:rsidRPr="00DF0E73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4.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學位證書、成績單影本：如係外國學歷請附中譯本或英文本，畢業證書、成績單須另經駐外使館認證證明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(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含學士、碩士、博士學位證書及成績單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)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。</w:t>
      </w:r>
    </w:p>
    <w:p w14:paraId="35F6BE9B" w14:textId="77777777" w:rsidR="00B50981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5.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經歷證件影本：如係外國經歷請附中譯本或英文本。</w:t>
      </w:r>
    </w:p>
    <w:p w14:paraId="55FB20E4" w14:textId="77777777" w:rsidR="00B50981" w:rsidRPr="00DF0E73" w:rsidRDefault="00B50981" w:rsidP="00B50981">
      <w:pPr>
        <w:widowControl/>
        <w:spacing w:after="0" w:line="0" w:lineRule="atLeast"/>
        <w:ind w:leftChars="356" w:left="965" w:rightChars="-193" w:right="-42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6.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個人著作目錄</w:t>
      </w: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(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無則免附</w:t>
      </w: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)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。</w:t>
      </w:r>
    </w:p>
    <w:p w14:paraId="1E29A9D7" w14:textId="77777777" w:rsidR="00B50981" w:rsidRPr="00DF0E73" w:rsidRDefault="00B50981" w:rsidP="00B50981">
      <w:pPr>
        <w:widowControl/>
        <w:spacing w:after="0" w:line="0" w:lineRule="atLeast"/>
        <w:ind w:leftChars="356" w:left="965" w:hangingChars="76" w:hanging="182"/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7.</w:t>
      </w:r>
      <w:r w:rsidRPr="00DF0E73">
        <w:rPr>
          <w:rFonts w:ascii="Times New Roman" w:eastAsia="微軟正黑體" w:hAnsi="Times New Roman" w:cs="Times New Roman"/>
          <w:color w:val="000000"/>
          <w:sz w:val="24"/>
          <w:szCs w:val="24"/>
          <w:lang w:eastAsia="zh-TW"/>
        </w:rPr>
        <w:t>其他有助瞭解申請者之資料。</w:t>
      </w:r>
    </w:p>
    <w:p w14:paraId="3F655CDF" w14:textId="77777777" w:rsidR="00B50981" w:rsidRPr="00CB3035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DF0E73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 xml:space="preserve"> </w:t>
      </w:r>
      <w:r w:rsidRPr="00E8232A">
        <w:rPr>
          <w:rFonts w:ascii="Times New Roman" w:eastAsia="微軟正黑體" w:hAnsi="Times New Roman" w:cs="Times New Roman"/>
          <w:sz w:val="24"/>
          <w:szCs w:val="24"/>
          <w:lang w:eastAsia="zh-TW"/>
        </w:rPr>
        <w:t>截止日期：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115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年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0</w:t>
      </w:r>
      <w:r w:rsidRPr="00E8232A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7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月</w:t>
      </w:r>
      <w:r w:rsidRPr="00E8232A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26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日下午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5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點前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E8232A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電子檔至本系為優先</w:t>
      </w:r>
    </w:p>
    <w:p w14:paraId="2EA8A098" w14:textId="77777777" w:rsidR="00B50981" w:rsidRPr="00B177EE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DF0E73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 xml:space="preserve"> </w:t>
      </w:r>
      <w:r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電子檔：主旨請註明應徵中興大學土木系〈兼任專業技術人員〉</w:t>
      </w:r>
    </w:p>
    <w:p w14:paraId="1625A8EF" w14:textId="431DAE17" w:rsidR="00B50981" w:rsidRPr="00B177EE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</w:pPr>
      <w:r w:rsidRPr="00B177E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◆ </w:t>
      </w:r>
      <w:r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E-mail</w:t>
      </w:r>
      <w:r w:rsidRPr="00B177EE">
        <w:rPr>
          <w:rFonts w:ascii="Times New Roman" w:eastAsia="微軟正黑體" w:hAnsi="Times New Roman" w:cs="Times New Roman" w:hint="eastAsia"/>
          <w:spacing w:val="1"/>
          <w:sz w:val="24"/>
          <w:szCs w:val="24"/>
          <w:lang w:eastAsia="zh-TW"/>
        </w:rPr>
        <w:t>：</w:t>
      </w:r>
      <w:hyperlink r:id="rId9" w:history="1">
        <w:r w:rsidR="00C26CF6" w:rsidRPr="00B177EE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lang w:eastAsia="zh-TW"/>
          </w:rPr>
          <w:t>sklin@nchu.edu.tw</w:t>
        </w:r>
        <w:r w:rsidR="00C26CF6" w:rsidRPr="001203AE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u w:val="none"/>
            <w:lang w:eastAsia="zh-TW"/>
          </w:rPr>
          <w:t>、</w:t>
        </w:r>
        <w:r w:rsidR="00C26CF6" w:rsidRPr="00B177EE">
          <w:rPr>
            <w:rStyle w:val="a3"/>
            <w:rFonts w:ascii="Times New Roman" w:eastAsia="微軟正黑體" w:hAnsi="Times New Roman" w:cs="Times New Roman" w:hint="eastAsia"/>
            <w:color w:val="auto"/>
            <w:spacing w:val="1"/>
            <w:sz w:val="24"/>
            <w:szCs w:val="24"/>
            <w:lang w:eastAsia="zh-TW"/>
          </w:rPr>
          <w:t>cpyu@nchu.edu.tw</w:t>
        </w:r>
      </w:hyperlink>
    </w:p>
    <w:p w14:paraId="3DCE97C4" w14:textId="3D4C841C" w:rsidR="00B50981" w:rsidRPr="00DF0E73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sz w:val="24"/>
          <w:szCs w:val="24"/>
          <w:lang w:eastAsia="zh-TW"/>
        </w:rPr>
      </w:pPr>
      <w:r w:rsidRPr="00DF0E7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聯絡電話：</w:t>
      </w:r>
      <w:r w:rsidRPr="00DF0E73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04-</w:t>
      </w:r>
      <w:r w:rsidRPr="00DF0E73">
        <w:rPr>
          <w:rFonts w:ascii="Times New Roman" w:eastAsia="微軟正黑體" w:hAnsi="Times New Roman" w:cs="Times New Roman"/>
          <w:spacing w:val="-2"/>
          <w:sz w:val="24"/>
          <w:szCs w:val="24"/>
          <w:lang w:eastAsia="zh-TW"/>
        </w:rPr>
        <w:t>2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2</w:t>
      </w:r>
      <w:r w:rsidRPr="00DF0E73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8</w:t>
      </w:r>
      <w:r w:rsidRPr="00DF0E73">
        <w:rPr>
          <w:rFonts w:ascii="Times New Roman" w:eastAsia="微軟正黑體" w:hAnsi="Times New Roman" w:cs="Times New Roman"/>
          <w:spacing w:val="-2"/>
          <w:sz w:val="24"/>
          <w:szCs w:val="24"/>
          <w:lang w:eastAsia="zh-TW"/>
        </w:rPr>
        <w:t>40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4</w:t>
      </w:r>
      <w:r w:rsidRPr="00DF0E73">
        <w:rPr>
          <w:rFonts w:ascii="Times New Roman" w:eastAsia="微軟正黑體" w:hAnsi="Times New Roman" w:cs="Times New Roman"/>
          <w:spacing w:val="1"/>
          <w:sz w:val="24"/>
          <w:szCs w:val="24"/>
          <w:lang w:eastAsia="zh-TW"/>
        </w:rPr>
        <w:t>3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7</w:t>
      </w:r>
      <w:r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分機</w:t>
      </w:r>
      <w:r w:rsidR="001203AE">
        <w:rPr>
          <w:rFonts w:ascii="Times New Roman" w:eastAsia="微軟正黑體" w:hAnsi="Times New Roman" w:cs="Times New Roman"/>
          <w:sz w:val="24"/>
          <w:szCs w:val="24"/>
          <w:lang w:eastAsia="zh-TW"/>
        </w:rPr>
        <w:t xml:space="preserve">258 </w:t>
      </w:r>
      <w:r w:rsidR="001203A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林老師</w:t>
      </w:r>
    </w:p>
    <w:p w14:paraId="39A103DC" w14:textId="77777777" w:rsidR="00B50981" w:rsidRPr="00DF0E73" w:rsidRDefault="00B50981" w:rsidP="00B50981">
      <w:pPr>
        <w:widowControl/>
        <w:spacing w:after="0" w:line="360" w:lineRule="exact"/>
        <w:ind w:leftChars="210" w:left="462"/>
        <w:rPr>
          <w:rFonts w:ascii="Times New Roman" w:eastAsia="微軟正黑體" w:hAnsi="Times New Roman" w:cs="Times New Roman"/>
          <w:color w:val="0000FF"/>
          <w:sz w:val="24"/>
          <w:szCs w:val="24"/>
          <w:u w:val="single" w:color="0000FF"/>
          <w:lang w:eastAsia="zh-TW"/>
        </w:rPr>
      </w:pPr>
      <w:r w:rsidRPr="00DF0E7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◆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DF0E73">
        <w:rPr>
          <w:rFonts w:ascii="Times New Roman" w:eastAsia="微軟正黑體" w:hAnsi="Times New Roman" w:cs="Times New Roman"/>
          <w:sz w:val="24"/>
          <w:szCs w:val="24"/>
          <w:lang w:eastAsia="zh-TW"/>
        </w:rPr>
        <w:t>本系網址：</w:t>
      </w:r>
      <w:hyperlink r:id="rId10"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  <w:lang w:eastAsia="zh-TW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  <w:lang w:eastAsia="zh-TW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pacing w:val="-16"/>
            <w:sz w:val="24"/>
            <w:szCs w:val="24"/>
            <w:u w:val="single" w:color="0000FF"/>
            <w:lang w:eastAsia="zh-TW"/>
          </w:rPr>
          <w:t>w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  <w:lang w:eastAsia="zh-TW"/>
          </w:rPr>
          <w:t>.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  <w:lang w:eastAsia="zh-TW"/>
          </w:rPr>
          <w:t>c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  <w:lang w:eastAsia="zh-TW"/>
          </w:rPr>
          <w:t>e.</w:t>
        </w:r>
        <w:r w:rsidRPr="00DF0E73">
          <w:rPr>
            <w:rFonts w:ascii="Times New Roman" w:eastAsia="微軟正黑體" w:hAnsi="Times New Roman" w:cs="Times New Roman"/>
            <w:color w:val="0000FF"/>
            <w:spacing w:val="3"/>
            <w:sz w:val="24"/>
            <w:szCs w:val="24"/>
            <w:u w:val="single" w:color="0000FF"/>
            <w:lang w:eastAsia="zh-TW"/>
          </w:rPr>
          <w:t>n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  <w:lang w:eastAsia="zh-TW"/>
          </w:rPr>
          <w:t>c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  <w:lang w:eastAsia="zh-TW"/>
          </w:rPr>
          <w:t>hu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  <w:lang w:eastAsia="zh-TW"/>
          </w:rPr>
          <w:t>.e</w:t>
        </w:r>
        <w:r w:rsidRPr="00DF0E73">
          <w:rPr>
            <w:rFonts w:ascii="Times New Roman" w:eastAsia="微軟正黑體" w:hAnsi="Times New Roman" w:cs="Times New Roman"/>
            <w:color w:val="0000FF"/>
            <w:spacing w:val="-1"/>
            <w:sz w:val="24"/>
            <w:szCs w:val="24"/>
            <w:u w:val="single" w:color="0000FF"/>
            <w:lang w:eastAsia="zh-TW"/>
          </w:rPr>
          <w:t>d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  <w:lang w:eastAsia="zh-TW"/>
          </w:rPr>
          <w:t>u</w:t>
        </w:r>
        <w:r w:rsidRPr="00DF0E73">
          <w:rPr>
            <w:rFonts w:ascii="Times New Roman" w:eastAsia="微軟正黑體" w:hAnsi="Times New Roman" w:cs="Times New Roman"/>
            <w:color w:val="0000FF"/>
            <w:spacing w:val="-5"/>
            <w:sz w:val="24"/>
            <w:szCs w:val="24"/>
            <w:u w:val="single" w:color="0000FF"/>
            <w:lang w:eastAsia="zh-TW"/>
          </w:rPr>
          <w:t>.</w:t>
        </w:r>
        <w:r w:rsidRPr="00DF0E73">
          <w:rPr>
            <w:rFonts w:ascii="Times New Roman" w:eastAsia="微軟正黑體" w:hAnsi="Times New Roman" w:cs="Times New Roman"/>
            <w:color w:val="0000FF"/>
            <w:spacing w:val="1"/>
            <w:sz w:val="24"/>
            <w:szCs w:val="24"/>
            <w:u w:val="single" w:color="0000FF"/>
            <w:lang w:eastAsia="zh-TW"/>
          </w:rPr>
          <w:t>t</w:t>
        </w:r>
        <w:r w:rsidRPr="00DF0E73">
          <w:rPr>
            <w:rFonts w:ascii="Times New Roman" w:eastAsia="微軟正黑體" w:hAnsi="Times New Roman" w:cs="Times New Roman"/>
            <w:color w:val="0000FF"/>
            <w:sz w:val="24"/>
            <w:szCs w:val="24"/>
            <w:u w:val="single" w:color="0000FF"/>
            <w:lang w:eastAsia="zh-TW"/>
          </w:rPr>
          <w:t>w</w:t>
        </w:r>
      </w:hyperlink>
    </w:p>
    <w:p w14:paraId="711DD79A" w14:textId="77777777" w:rsidR="00B50981" w:rsidRPr="00AF05A3" w:rsidRDefault="00B50981" w:rsidP="00B50981">
      <w:pPr>
        <w:spacing w:after="0" w:line="0" w:lineRule="atLeast"/>
        <w:ind w:leftChars="-241" w:left="-530" w:rightChars="-232" w:right="-510"/>
        <w:jc w:val="center"/>
        <w:rPr>
          <w:rFonts w:ascii="Times New Roman" w:eastAsia="微軟正黑體" w:hAnsi="Times New Roman" w:cs="Times New Roman"/>
          <w:b/>
          <w:kern w:val="2"/>
          <w:sz w:val="32"/>
          <w:szCs w:val="32"/>
          <w:lang w:eastAsia="zh-TW"/>
        </w:rPr>
      </w:pPr>
    </w:p>
    <w:p w14:paraId="20E51021" w14:textId="77777777" w:rsidR="00726B05" w:rsidRDefault="00726B05">
      <w:pPr>
        <w:rPr>
          <w:lang w:eastAsia="zh-TW"/>
        </w:rPr>
      </w:pPr>
    </w:p>
    <w:sectPr w:rsidR="00726B05" w:rsidSect="00E0630D"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5C7B" w14:textId="77777777" w:rsidR="000115A0" w:rsidRDefault="000115A0" w:rsidP="00882C65">
      <w:pPr>
        <w:spacing w:after="0" w:line="240" w:lineRule="auto"/>
      </w:pPr>
      <w:r>
        <w:separator/>
      </w:r>
    </w:p>
  </w:endnote>
  <w:endnote w:type="continuationSeparator" w:id="0">
    <w:p w14:paraId="7A210F26" w14:textId="77777777" w:rsidR="000115A0" w:rsidRDefault="000115A0" w:rsidP="0088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9E4B" w14:textId="77777777" w:rsidR="000115A0" w:rsidRDefault="000115A0" w:rsidP="00882C65">
      <w:pPr>
        <w:spacing w:after="0" w:line="240" w:lineRule="auto"/>
      </w:pPr>
      <w:r>
        <w:separator/>
      </w:r>
    </w:p>
  </w:footnote>
  <w:footnote w:type="continuationSeparator" w:id="0">
    <w:p w14:paraId="4272B124" w14:textId="77777777" w:rsidR="000115A0" w:rsidRDefault="000115A0" w:rsidP="00882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81"/>
    <w:rsid w:val="000115A0"/>
    <w:rsid w:val="001203AE"/>
    <w:rsid w:val="0028504B"/>
    <w:rsid w:val="005C629C"/>
    <w:rsid w:val="0068751F"/>
    <w:rsid w:val="00726B05"/>
    <w:rsid w:val="00772482"/>
    <w:rsid w:val="0077666B"/>
    <w:rsid w:val="00841CFA"/>
    <w:rsid w:val="00882C65"/>
    <w:rsid w:val="009C30F2"/>
    <w:rsid w:val="00AE6793"/>
    <w:rsid w:val="00B023B9"/>
    <w:rsid w:val="00B177EE"/>
    <w:rsid w:val="00B3330F"/>
    <w:rsid w:val="00B50981"/>
    <w:rsid w:val="00C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08629"/>
  <w15:chartTrackingRefBased/>
  <w15:docId w15:val="{1EA4DC97-FFD4-4246-8692-4E5E8ECC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8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98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82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C65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82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C65"/>
    <w:rPr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C26C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20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.nchu.edu.tw/Pic/DocExtension/17824854682412(2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ineer.nchu.edu.tw/Pic/DocExtension/16255651370052(2)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on.nchu.edu.tw/admin/upload/%E5%9C%8B%E7%AB%8B%E4%B8%AD%E8%88%88%E5%A4%A7%E5%AD%B8%E8%81%98%E4%BB%BB%E5%B0%88%E6%A5%AD%E6%8A%80%E8%A1%93%E4%BA%BA%E5%93%A1%E6%93%94%E4%BB%BB%E6%95%99%E5%AD%B8%E8%A6%81%E9%BB%9E(1150424)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e.nchu.edu.tw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lin@nchu.edu.tw&#12289;cpyu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Yi-Jin Chen</cp:lastModifiedBy>
  <cp:revision>4</cp:revision>
  <dcterms:created xsi:type="dcterms:W3CDTF">2026-06-23T06:08:00Z</dcterms:created>
  <dcterms:modified xsi:type="dcterms:W3CDTF">2026-06-26T06:54:00Z</dcterms:modified>
</cp:coreProperties>
</file>